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F8" w:rsidRPr="00052CF8" w:rsidRDefault="00052CF8" w:rsidP="00052CF8">
      <w:pPr>
        <w:jc w:val="center"/>
        <w:rPr>
          <w:rFonts w:ascii="Tahoma" w:hAnsi="Tahoma" w:cs="Tahoma"/>
          <w:b/>
          <w:color w:val="0000FF"/>
          <w:sz w:val="32"/>
          <w:szCs w:val="32"/>
          <w:u w:val="double"/>
          <w:lang w:val="fr-FR"/>
        </w:rPr>
      </w:pPr>
      <w:r w:rsidRPr="00052CF8">
        <w:rPr>
          <w:rFonts w:ascii="Tahoma" w:hAnsi="Tahoma" w:cs="Tahoma"/>
          <w:b/>
          <w:sz w:val="32"/>
          <w:szCs w:val="32"/>
          <w:lang w:val="fr-FR"/>
        </w:rPr>
        <w:t>LE VAINQUEUR</w:t>
      </w:r>
      <w:r w:rsidRPr="00052CF8">
        <w:rPr>
          <w:rFonts w:ascii="Tahoma" w:hAnsi="Tahoma" w:cs="Tahoma"/>
          <w:b/>
          <w:color w:val="0000FF"/>
          <w:sz w:val="32"/>
          <w:szCs w:val="32"/>
          <w:u w:val="double"/>
          <w:lang w:val="fr-FR"/>
        </w:rPr>
        <w:t xml:space="preserve"> </w:t>
      </w:r>
    </w:p>
    <w:p w:rsidR="00052CF8" w:rsidRPr="00052CF8" w:rsidRDefault="0088286B" w:rsidP="00052CF8">
      <w:pPr>
        <w:pStyle w:val="CC"/>
        <w:spacing w:before="0"/>
        <w:rPr>
          <w:rFonts w:ascii="Tahoma" w:hAnsi="Tahoma" w:cs="Tahoma"/>
          <w:noProof w:val="0"/>
          <w:sz w:val="20"/>
        </w:rPr>
      </w:pPr>
      <w:r w:rsidRPr="00052CF8">
        <w:rPr>
          <w:rFonts w:ascii="Tahoma" w:hAnsi="Tahoma" w:cs="Tahoma"/>
          <w:b w:val="0"/>
          <w:color w:val="0000FF"/>
          <w:sz w:val="20"/>
          <w:u w:val="double"/>
        </w:rPr>
        <w:t>Texte de Bible</w:t>
      </w:r>
      <w:r w:rsidR="0014719C" w:rsidRPr="00052CF8">
        <w:rPr>
          <w:rFonts w:ascii="Tahoma" w:hAnsi="Tahoma" w:cs="Tahoma"/>
          <w:spacing w:val="19"/>
        </w:rPr>
        <w:t>:</w:t>
      </w:r>
      <w:r w:rsidR="007A38EA" w:rsidRPr="00052CF8">
        <w:rPr>
          <w:rFonts w:ascii="Tahoma" w:hAnsi="Tahoma" w:cs="Tahoma"/>
          <w:spacing w:val="19"/>
        </w:rPr>
        <w:t xml:space="preserve"> </w:t>
      </w:r>
      <w:r w:rsidR="00052CF8" w:rsidRPr="00052CF8">
        <w:rPr>
          <w:rFonts w:ascii="Tahoma" w:hAnsi="Tahoma" w:cs="Tahoma"/>
          <w:noProof w:val="0"/>
          <w:sz w:val="20"/>
        </w:rPr>
        <w:t>Job 17:9; Luc 9:62; 1 Jean 5:4; Apocalypse 2:7, 11, 17, 2</w:t>
      </w:r>
      <w:r w:rsidR="00A855E3">
        <w:rPr>
          <w:rFonts w:ascii="Tahoma" w:hAnsi="Tahoma" w:cs="Tahoma"/>
          <w:noProof w:val="0"/>
          <w:sz w:val="20"/>
        </w:rPr>
        <w:t>6</w:t>
      </w:r>
      <w:r w:rsidR="00052CF8" w:rsidRPr="00052CF8">
        <w:rPr>
          <w:rFonts w:ascii="Tahoma" w:hAnsi="Tahoma" w:cs="Tahoma"/>
          <w:noProof w:val="0"/>
          <w:sz w:val="20"/>
        </w:rPr>
        <w:t>-2</w:t>
      </w:r>
      <w:r w:rsidR="00A855E3">
        <w:rPr>
          <w:rFonts w:ascii="Tahoma" w:hAnsi="Tahoma" w:cs="Tahoma"/>
          <w:noProof w:val="0"/>
          <w:sz w:val="20"/>
        </w:rPr>
        <w:t>7</w:t>
      </w:r>
      <w:r w:rsidR="00052CF8" w:rsidRPr="00052CF8">
        <w:rPr>
          <w:rFonts w:ascii="Tahoma" w:hAnsi="Tahoma" w:cs="Tahoma"/>
          <w:noProof w:val="0"/>
          <w:sz w:val="20"/>
        </w:rPr>
        <w:t xml:space="preserve">; 3:5, 12, 21; </w:t>
      </w:r>
    </w:p>
    <w:p w:rsidR="000E5DD0" w:rsidRPr="00052CF8" w:rsidRDefault="00AF760C" w:rsidP="00052CF8">
      <w:pPr>
        <w:jc w:val="center"/>
        <w:rPr>
          <w:rFonts w:ascii="Tahoma" w:hAnsi="Tahoma" w:cs="Tahoma"/>
          <w:b/>
          <w:bCs/>
          <w:lang w:val="fr-FR"/>
        </w:rPr>
      </w:pPr>
      <w:r w:rsidRPr="00052CF8">
        <w:rPr>
          <w:rFonts w:ascii="Tahoma" w:hAnsi="Tahoma" w:cs="Tahoma"/>
          <w:sz w:val="20"/>
          <w:szCs w:val="20"/>
          <w:lang w:val="fr-FR"/>
        </w:rPr>
        <w:t>LEÇON  4</w:t>
      </w:r>
      <w:r w:rsidR="00052CF8">
        <w:rPr>
          <w:rFonts w:ascii="Tahoma" w:hAnsi="Tahoma" w:cs="Tahoma"/>
          <w:sz w:val="20"/>
          <w:szCs w:val="20"/>
          <w:lang w:val="fr-FR"/>
        </w:rPr>
        <w:t>25</w:t>
      </w:r>
      <w:r w:rsidRPr="00052CF8">
        <w:rPr>
          <w:rFonts w:ascii="Tahoma" w:hAnsi="Tahoma" w:cs="Tahoma"/>
          <w:sz w:val="20"/>
          <w:szCs w:val="20"/>
          <w:lang w:val="fr-FR"/>
        </w:rPr>
        <w:t xml:space="preserve">  </w:t>
      </w:r>
      <w:r w:rsidRPr="00052CF8">
        <w:rPr>
          <w:rFonts w:ascii="Tahoma" w:hAnsi="Tahoma" w:cs="Tahoma"/>
          <w:b/>
          <w:sz w:val="20"/>
          <w:szCs w:val="20"/>
          <w:lang w:val="fr-FR"/>
        </w:rPr>
        <w:t xml:space="preserve">COURS DES </w:t>
      </w:r>
      <w:r w:rsidR="00A855E3">
        <w:rPr>
          <w:rFonts w:ascii="Tahoma" w:hAnsi="Tahoma" w:cs="Tahoma"/>
          <w:b/>
          <w:sz w:val="20"/>
          <w:szCs w:val="20"/>
          <w:lang w:val="fr-FR"/>
        </w:rPr>
        <w:t>JEUN</w:t>
      </w:r>
      <w:r w:rsidRPr="00052CF8">
        <w:rPr>
          <w:rFonts w:ascii="Tahoma" w:hAnsi="Tahoma" w:cs="Tahoma"/>
          <w:b/>
          <w:sz w:val="20"/>
          <w:szCs w:val="20"/>
          <w:lang w:val="fr-FR"/>
        </w:rPr>
        <w:t>ES</w:t>
      </w:r>
    </w:p>
    <w:p w:rsidR="000E5DD0" w:rsidRPr="00052CF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052CF8">
        <w:rPr>
          <w:rFonts w:ascii="Tahoma" w:hAnsi="Tahoma" w:cs="Tahoma"/>
          <w:b/>
          <w:lang w:val="fr-FR"/>
        </w:rPr>
        <w:t>VERSET DE MEMOIRE:</w:t>
      </w:r>
      <w:r w:rsidRPr="00052CF8">
        <w:rPr>
          <w:lang w:val="fr-FR"/>
        </w:rPr>
        <w:t xml:space="preserve"> </w:t>
      </w:r>
      <w:r w:rsidR="00A855E3" w:rsidRPr="00A855E3">
        <w:rPr>
          <w:rFonts w:ascii="Tahoma" w:hAnsi="Tahoma" w:cs="Tahoma"/>
          <w:b/>
        </w:rPr>
        <w:t>"Celui qui vaincra héritera ces choses; je serai son Dieu, et il sera mon fils" (Apocalypse 21:7).</w:t>
      </w:r>
    </w:p>
    <w:p w:rsidR="00130847" w:rsidRPr="00052CF8" w:rsidRDefault="00130847" w:rsidP="00130847">
      <w:pPr>
        <w:pStyle w:val="Style1"/>
        <w:tabs>
          <w:tab w:val="left" w:pos="2727"/>
        </w:tabs>
        <w:adjustRightInd/>
        <w:ind w:right="-1"/>
        <w:rPr>
          <w:rFonts w:ascii="Tahoma" w:hAnsi="Tahoma" w:cs="Tahoma"/>
          <w:b/>
          <w:bCs/>
          <w:lang w:val="fr-FR"/>
        </w:rPr>
        <w:sectPr w:rsidR="00130847" w:rsidRPr="00052CF8"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681A7B" w:rsidTr="00681A7B">
        <w:trPr>
          <w:trHeight w:val="391"/>
        </w:trPr>
        <w:tc>
          <w:tcPr>
            <w:tcW w:w="3936" w:type="dxa"/>
            <w:tcBorders>
              <w:right w:val="single" w:sz="4" w:space="0" w:color="auto"/>
            </w:tcBorders>
            <w:shd w:val="clear" w:color="auto" w:fill="auto"/>
          </w:tcPr>
          <w:p w:rsidR="0088286B" w:rsidRPr="00681A7B" w:rsidRDefault="0088286B" w:rsidP="0088286B">
            <w:pPr>
              <w:rPr>
                <w:rFonts w:ascii="Tahoma" w:hAnsi="Tahoma" w:cs="Tahoma"/>
                <w:b/>
                <w:color w:val="0000FF"/>
                <w:sz w:val="20"/>
                <w:szCs w:val="20"/>
                <w:u w:val="double"/>
              </w:rPr>
            </w:pPr>
            <w:r w:rsidRPr="00681A7B">
              <w:rPr>
                <w:rFonts w:ascii="Tahoma" w:hAnsi="Tahoma" w:cs="Tahoma"/>
                <w:b/>
                <w:color w:val="0000FF"/>
                <w:sz w:val="20"/>
                <w:szCs w:val="20"/>
                <w:u w:val="double"/>
              </w:rPr>
              <w:lastRenderedPageBreak/>
              <w:t>Texte de Bible</w:t>
            </w:r>
          </w:p>
          <w:p w:rsidR="008A23EB" w:rsidRPr="00681A7B" w:rsidRDefault="008A23EB" w:rsidP="00681A7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681A7B" w:rsidRDefault="007A38EA" w:rsidP="00681A7B">
            <w:pPr>
              <w:pStyle w:val="Style1"/>
              <w:tabs>
                <w:tab w:val="left" w:pos="2727"/>
              </w:tabs>
              <w:adjustRightInd/>
              <w:spacing w:before="120"/>
              <w:rPr>
                <w:rFonts w:ascii="Tahoma" w:hAnsi="Tahoma" w:cs="Tahoma"/>
                <w:b/>
                <w:bCs/>
                <w:caps/>
                <w:color w:val="FF0000"/>
                <w:u w:val="double"/>
              </w:rPr>
            </w:pPr>
            <w:r w:rsidRPr="00681A7B">
              <w:rPr>
                <w:rFonts w:ascii="Tahoma" w:hAnsi="Tahoma" w:cs="Tahoma"/>
                <w:b/>
                <w:color w:val="FF0000"/>
                <w:u w:val="double"/>
              </w:rPr>
              <w:t>RÉFÉRENCES DE BIBLE</w:t>
            </w:r>
            <w:r w:rsidRPr="00681A7B">
              <w:rPr>
                <w:rFonts w:ascii="Tahoma" w:hAnsi="Tahoma" w:cs="Tahoma"/>
                <w:b/>
                <w:color w:val="FF0000"/>
                <w:u w:val="double"/>
                <w:lang w:val="en-GB"/>
              </w:rPr>
              <w:t>:</w:t>
            </w:r>
          </w:p>
        </w:tc>
      </w:tr>
      <w:tr w:rsidR="008A23EB" w:rsidRPr="00681A7B" w:rsidTr="00681A7B">
        <w:tc>
          <w:tcPr>
            <w:tcW w:w="3936" w:type="dxa"/>
            <w:vMerge w:val="restart"/>
            <w:tcBorders>
              <w:right w:val="single" w:sz="4" w:space="0" w:color="auto"/>
            </w:tcBorders>
            <w:shd w:val="clear" w:color="auto" w:fill="auto"/>
          </w:tcPr>
          <w:p w:rsidR="00A855E3" w:rsidRDefault="00052CF8" w:rsidP="00A855E3">
            <w:pPr>
              <w:pStyle w:val="Style1"/>
              <w:tabs>
                <w:tab w:val="left" w:pos="2727"/>
              </w:tabs>
              <w:adjustRightInd/>
              <w:ind w:right="-1"/>
              <w:rPr>
                <w:rFonts w:ascii="Tahoma" w:hAnsi="Tahoma" w:cs="Tahoma"/>
                <w:color w:val="44546A"/>
                <w:sz w:val="24"/>
                <w:szCs w:val="24"/>
                <w:lang w:val="fr-FR"/>
              </w:rPr>
            </w:pPr>
            <w:r w:rsidRPr="00681A7B">
              <w:rPr>
                <w:rFonts w:ascii="Tahoma" w:hAnsi="Tahoma" w:cs="Tahoma"/>
                <w:b/>
                <w:bCs/>
                <w:color w:val="44546A"/>
                <w:sz w:val="24"/>
                <w:szCs w:val="24"/>
                <w:lang w:val="fr-FR"/>
              </w:rPr>
              <w:t xml:space="preserve">Job 17:9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9 </w:t>
            </w:r>
            <w:r w:rsidRPr="00681A7B">
              <w:rPr>
                <w:rFonts w:ascii="Tahoma" w:hAnsi="Tahoma" w:cs="Tahoma"/>
                <w:color w:val="44546A"/>
                <w:sz w:val="24"/>
                <w:szCs w:val="24"/>
                <w:lang w:val="fr-FR"/>
              </w:rPr>
              <w:t xml:space="preserve">Le juste néanmoins demeure ferme dans sa voie, Celui qui a les mains pures se fortifie de plus en plus.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Luc 9:62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62 </w:t>
            </w:r>
            <w:r w:rsidRPr="00681A7B">
              <w:rPr>
                <w:rFonts w:ascii="Tahoma" w:hAnsi="Tahoma" w:cs="Tahoma"/>
                <w:color w:val="44546A"/>
                <w:sz w:val="24"/>
                <w:szCs w:val="24"/>
                <w:lang w:val="fr-FR"/>
              </w:rPr>
              <w:t xml:space="preserve">Jésus lui répondit: Quiconque met la main à la charrue, et regarde en arrière, n'est pas propre au royaume de Dieu.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1 Jean 5:4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4 </w:t>
            </w:r>
            <w:r w:rsidRPr="00681A7B">
              <w:rPr>
                <w:rFonts w:ascii="Tahoma" w:hAnsi="Tahoma" w:cs="Tahoma"/>
                <w:color w:val="44546A"/>
                <w:sz w:val="24"/>
                <w:szCs w:val="24"/>
                <w:lang w:val="fr-FR"/>
              </w:rPr>
              <w:t xml:space="preserve">parce que tout ce qui est né de Dieu triomphe du monde; et la victoire qui triomphe du monde, c'est notre foi.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2:7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7 </w:t>
            </w:r>
            <w:r w:rsidRPr="00681A7B">
              <w:rPr>
                <w:rFonts w:ascii="Tahoma" w:hAnsi="Tahoma" w:cs="Tahoma"/>
                <w:color w:val="44546A"/>
                <w:sz w:val="24"/>
                <w:szCs w:val="24"/>
                <w:lang w:val="fr-FR"/>
              </w:rPr>
              <w:t xml:space="preserve">Que celui qui a des oreilles entende ce que l'Esprit dit aux Eglises: A celui qui vaincra je donnerai à manger de l'arbre de vie, qui est dans le paradis de Dieu.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2:11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11 </w:t>
            </w:r>
            <w:r w:rsidRPr="00681A7B">
              <w:rPr>
                <w:rFonts w:ascii="Tahoma" w:hAnsi="Tahoma" w:cs="Tahoma"/>
                <w:color w:val="44546A"/>
                <w:sz w:val="24"/>
                <w:szCs w:val="24"/>
                <w:lang w:val="fr-FR"/>
              </w:rPr>
              <w:t xml:space="preserve">Que celui qui a des oreilles entende ce que l'Esprit dit aux Eglises: Celui qui vaincra n'aura pas à souffrir la seconde mort.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2:17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17 </w:t>
            </w:r>
            <w:r w:rsidRPr="00681A7B">
              <w:rPr>
                <w:rFonts w:ascii="Tahoma" w:hAnsi="Tahoma" w:cs="Tahoma"/>
                <w:color w:val="44546A"/>
                <w:sz w:val="24"/>
                <w:szCs w:val="24"/>
                <w:lang w:val="fr-FR"/>
              </w:rPr>
              <w:t xml:space="preserve">Que celui qui a des oreilles entende ce que l'Esprit dit aux Eglises: A celui qui vaincra je donnerai de la manne cachée, et je lui donnerai un caillou blanc; et sur ce caillou est écrit un nom nouveau, que personne ne connaît, si ce n'est celui qui le reçoit.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lastRenderedPageBreak/>
              <w:t>Apocalypse 2:2</w:t>
            </w:r>
            <w:r w:rsidR="00A855E3">
              <w:rPr>
                <w:rFonts w:ascii="Tahoma" w:hAnsi="Tahoma" w:cs="Tahoma"/>
                <w:b/>
                <w:bCs/>
                <w:color w:val="44546A"/>
                <w:sz w:val="24"/>
                <w:szCs w:val="24"/>
                <w:lang w:val="fr-FR"/>
              </w:rPr>
              <w:t>6-27</w:t>
            </w:r>
            <w:r w:rsidRPr="00681A7B">
              <w:rPr>
                <w:rFonts w:ascii="Tahoma" w:hAnsi="Tahoma" w:cs="Tahoma"/>
                <w:b/>
                <w:bCs/>
                <w:color w:val="44546A"/>
                <w:sz w:val="24"/>
                <w:szCs w:val="24"/>
                <w:lang w:val="fr-FR"/>
              </w:rPr>
              <w:t xml:space="preserve">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26 </w:t>
            </w:r>
            <w:r w:rsidRPr="00681A7B">
              <w:rPr>
                <w:rFonts w:ascii="Tahoma" w:hAnsi="Tahoma" w:cs="Tahoma"/>
                <w:color w:val="44546A"/>
                <w:sz w:val="24"/>
                <w:szCs w:val="24"/>
                <w:lang w:val="fr-FR"/>
              </w:rPr>
              <w:t xml:space="preserve">A celui qui vaincra, et qui gardera jusqu'à la fin mes oeuvres, je donnerai autorité sur les nations.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27 </w:t>
            </w:r>
            <w:r w:rsidRPr="00681A7B">
              <w:rPr>
                <w:rFonts w:ascii="Tahoma" w:hAnsi="Tahoma" w:cs="Tahoma"/>
                <w:color w:val="44546A"/>
                <w:sz w:val="24"/>
                <w:szCs w:val="24"/>
                <w:lang w:val="fr-FR"/>
              </w:rPr>
              <w:t xml:space="preserve">Il les paîtra avec une verge de fer, comme on brise les vases d'argile, ainsi que moi-mê me j'en ai reçu le pouvoir de mon Père. </w:t>
            </w:r>
            <w:r w:rsidRPr="00681A7B">
              <w:rPr>
                <w:rFonts w:ascii="Tahoma" w:hAnsi="Tahoma" w:cs="Tahoma"/>
                <w:color w:val="44546A"/>
                <w:sz w:val="24"/>
                <w:szCs w:val="24"/>
                <w:lang w:val="fr-FR"/>
              </w:rPr>
              <w:br/>
            </w:r>
          </w:p>
          <w:p w:rsidR="008A23EB" w:rsidRPr="00681A7B" w:rsidRDefault="00052CF8" w:rsidP="00A855E3">
            <w:pPr>
              <w:pStyle w:val="Style1"/>
              <w:tabs>
                <w:tab w:val="left" w:pos="2727"/>
              </w:tabs>
              <w:adjustRightInd/>
              <w:ind w:right="-1"/>
              <w:rPr>
                <w:rFonts w:ascii="Tahoma" w:hAnsi="Tahoma" w:cs="Tahoma"/>
                <w:b/>
                <w:bCs/>
                <w:color w:val="44546A"/>
                <w:sz w:val="24"/>
                <w:szCs w:val="24"/>
                <w:lang w:val="fr-FR"/>
              </w:rPr>
            </w:pP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3:5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5 </w:t>
            </w:r>
            <w:r w:rsidRPr="00681A7B">
              <w:rPr>
                <w:rFonts w:ascii="Tahoma" w:hAnsi="Tahoma" w:cs="Tahoma"/>
                <w:color w:val="44546A"/>
                <w:sz w:val="24"/>
                <w:szCs w:val="24"/>
                <w:lang w:val="fr-FR"/>
              </w:rPr>
              <w:t xml:space="preserve">Celui qui vaincra sera revê tu ainsi de vê tements blancs; je n'effacerai point son nom du livre de vie, et je confesserai son nom devant mon Père et devant ses anges.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3:12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12 </w:t>
            </w:r>
            <w:r w:rsidRPr="00681A7B">
              <w:rPr>
                <w:rFonts w:ascii="Tahoma" w:hAnsi="Tahoma" w:cs="Tahoma"/>
                <w:color w:val="44546A"/>
                <w:sz w:val="24"/>
                <w:szCs w:val="24"/>
                <w:lang w:val="fr-FR"/>
              </w:rPr>
              <w:t xml:space="preserve">Celui qui vaincra, je ferai de lui une colonne dans le temple de mon Dieu, et il n'en sortira plus; j'écrirai sur lui le nom de mon Dieu, et le nom de la ville de mon Dieu, de la nouvelle Jérusalem qui descend du ciel d'auprès de mon Dieu, et mon nom nouveau.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3:21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21 </w:t>
            </w:r>
            <w:r w:rsidRPr="00681A7B">
              <w:rPr>
                <w:rFonts w:ascii="Tahoma" w:hAnsi="Tahoma" w:cs="Tahoma"/>
                <w:color w:val="44546A"/>
                <w:sz w:val="24"/>
                <w:szCs w:val="24"/>
                <w:lang w:val="fr-FR"/>
              </w:rPr>
              <w:t xml:space="preserve">Celui qui vaincra, je le ferai asseoir avec moi sur mon trône, comme moi j'ai vaincu et me suis assis avec mon Père sur son trône.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p>
        </w:tc>
        <w:tc>
          <w:tcPr>
            <w:tcW w:w="6379" w:type="dxa"/>
            <w:tcBorders>
              <w:left w:val="single" w:sz="4" w:space="0" w:color="auto"/>
            </w:tcBorders>
            <w:shd w:val="clear" w:color="auto" w:fill="auto"/>
          </w:tcPr>
          <w:p w:rsidR="00052CF8" w:rsidRPr="00681A7B" w:rsidRDefault="00052CF8" w:rsidP="00681A7B">
            <w:pPr>
              <w:pStyle w:val="Style1"/>
              <w:tabs>
                <w:tab w:val="left" w:pos="2727"/>
              </w:tabs>
              <w:adjustRightInd/>
              <w:ind w:right="-1"/>
              <w:rPr>
                <w:rFonts w:ascii="Tahoma" w:hAnsi="Tahoma" w:cs="Tahoma"/>
                <w:b/>
                <w:bCs/>
                <w:lang w:val="fr-FR"/>
              </w:rPr>
            </w:pPr>
          </w:p>
        </w:tc>
      </w:tr>
      <w:tr w:rsidR="008A23EB" w:rsidRPr="00681A7B" w:rsidTr="00681A7B">
        <w:tc>
          <w:tcPr>
            <w:tcW w:w="3936" w:type="dxa"/>
            <w:vMerge/>
            <w:tcBorders>
              <w:right w:val="single" w:sz="4" w:space="0" w:color="auto"/>
            </w:tcBorders>
            <w:shd w:val="clear" w:color="auto" w:fill="auto"/>
          </w:tcPr>
          <w:p w:rsidR="008A23EB" w:rsidRPr="00681A7B" w:rsidRDefault="008A23EB" w:rsidP="00681A7B">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A855E3" w:rsidRPr="00A855E3" w:rsidRDefault="00AF760C" w:rsidP="00A855E3">
            <w:pPr>
              <w:pStyle w:val="CC"/>
              <w:jc w:val="left"/>
              <w:rPr>
                <w:rFonts w:ascii="Tahoma" w:hAnsi="Tahoma" w:cs="Tahoma"/>
                <w:sz w:val="20"/>
              </w:rPr>
            </w:pPr>
            <w:r w:rsidRPr="00681A7B">
              <w:rPr>
                <w:rFonts w:ascii="Tahoma" w:hAnsi="Tahoma" w:cs="Tahoma"/>
                <w:color w:val="FF0000"/>
                <w:sz w:val="20"/>
              </w:rPr>
              <w:t>COMMENTAIRE</w:t>
            </w:r>
            <w:r w:rsidR="00CB567F" w:rsidRPr="00681A7B">
              <w:rPr>
                <w:rFonts w:ascii="Tahoma" w:hAnsi="Tahoma" w:cs="Tahoma"/>
                <w:color w:val="FF0000"/>
                <w:sz w:val="20"/>
              </w:rPr>
              <w:t>:</w:t>
            </w:r>
            <w:r w:rsidR="00052CF8" w:rsidRPr="00681A7B">
              <w:rPr>
                <w:rFonts w:ascii="Tahoma" w:hAnsi="Tahoma" w:cs="Tahoma"/>
                <w:noProof w:val="0"/>
                <w:sz w:val="20"/>
              </w:rPr>
              <w:t xml:space="preserve"> </w:t>
            </w:r>
          </w:p>
          <w:p w:rsidR="00A855E3" w:rsidRPr="00A855E3" w:rsidRDefault="00A855E3" w:rsidP="00A855E3">
            <w:pPr>
              <w:pStyle w:val="SH"/>
              <w:rPr>
                <w:rFonts w:ascii="Tahoma" w:hAnsi="Tahoma" w:cs="Tahoma"/>
                <w:sz w:val="20"/>
              </w:rPr>
            </w:pPr>
            <w:r w:rsidRPr="00A855E3">
              <w:rPr>
                <w:rFonts w:ascii="Tahoma" w:hAnsi="Tahoma" w:cs="Tahoma"/>
                <w:sz w:val="20"/>
              </w:rPr>
              <w:t>Marchant dans la Lumière</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Notre leçon d’aujourd’hui porte sur le vainqueur. Un vainqueur est celui qui ne commet pas de péché, qui obéit aux commandements de Dieu, lesquels il connaît. Le fait d’être né de nouveau, de commencer à être Chrétien, n’est pas suffisant. Nous devons continuer de marcher dans la lumière que Dieu nous a donnée. Quand Dieu nous montre dans la Bible quelque chose qui surpasse ce que nous avons déjà reçu, nous devons le chercher et le recevoir aussi. Dieu a de nombreuses bénédictions merveilleuses pour Son peuple et Il éprouve du plaisir à les lui donner. Mais nous devons obéir à Ses commandements, avoir le désir de Le laisser guider notre vie, si nous voulons recevoir ces bénédictions.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"Le sentier des justes est comme la lumière resplendissante, dont l’éclat va croissant jusqu’au milieu du jour" (Proverbes 4:18). Avec le temps et à force de marcher dans la lumière, nous devenons  de plus en plus semblables à Jésus. Nous ne devons plus retourner pour commettre le péché. Dieu a le pouvoir de nous garder, si nous le voulons. "Parce que tout ce qui est né de Dieu triomphe du monde" (1 Jean 5:4).</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Toutefois, si une personne commet le péché ou si elle manque de marcher dans la lumière que Dieu lui a donnée, cette lumière deviendra ténèbres et elle ne sera plus victorieuse. La Bible nous enseigne que nous devons être sanctifiés, après avoir été sauvés. Si nous avons cette lumière et que nous refusons d’y marcher, nous perdrons notre salut. Le Seigneur nous dit ce que nous devons faire, mais si nous refusons de le faire, nous ne serons pas vainqueurs.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 xml:space="preserve">"Quiconque met la main à la charrue, et regarde en arrière, n’est pas propre au royaume de Dieu" (Luc 9:62). Si un homme, pendant qu’il laboure, regarde en arrière, son sillon devient tortueux. Il doit regarder droit devant lui pour creuser des sillons droits. De même, le Chrétien doit avoir les yeux sur son but, la vie éternelle, sinon son sentier deviendra tortueux. Son but principal dans la vie, est de plaire à Dieu. Peut-être, à un moment donné il a été sauvé et servait fidèlement Dieu, mais il regarda autour de lui les plaisirs coupables et devint plus intéressé au gain des choses de ce monde plutôt que de ressembler à Jésus; par conséquent, il perdit cet ardent désir de plaire à Dieu. </w:t>
            </w:r>
          </w:p>
          <w:p w:rsidR="00A855E3" w:rsidRPr="00A855E3" w:rsidRDefault="00A855E3" w:rsidP="00A855E3">
            <w:pPr>
              <w:pStyle w:val="SH"/>
              <w:rPr>
                <w:rFonts w:ascii="Tahoma" w:hAnsi="Tahoma" w:cs="Tahoma"/>
                <w:sz w:val="20"/>
              </w:rPr>
            </w:pPr>
            <w:r w:rsidRPr="00A855E3">
              <w:rPr>
                <w:rFonts w:ascii="Tahoma" w:hAnsi="Tahoma" w:cs="Tahoma"/>
                <w:sz w:val="20"/>
              </w:rPr>
              <w:t>Nos Pensées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 xml:space="preserve">La Bible dit: "Fuis les passions de la jeunesse, et recherche la justice, la foi, la charité, la paix, avec ceux qui invoquent le Seigneur d’un cœur pur" (2 Timothée 2:22). Les pensées sur les choses coupables que font les autres peuvent tenter les jeunes d’être insouciants dans leur conduite à tel point qu’ils perdent la pureté du cœur. Même le fait de penser aux choses coupables que font les autres, peut souiller l’esprit. La Parole de Dieu nous dit ceci au sujet de nos pensées: "Que tout ce qui est vrai, tout ce qui est </w:t>
            </w:r>
            <w:r w:rsidRPr="00A855E3">
              <w:rPr>
                <w:rFonts w:ascii="Tahoma" w:hAnsi="Tahoma" w:cs="Tahoma"/>
                <w:noProof w:val="0"/>
                <w:sz w:val="20"/>
              </w:rPr>
              <w:lastRenderedPageBreak/>
              <w:t xml:space="preserve">honorable, tout ce qui est juste, tout ce qui est pur, tout ce qui est aimable, tout ce qui mérite l’approbation, ce qui est vertueux et digne de louange, soit l’objet de vos pensées" (Philippiens 4:8).  </w:t>
            </w:r>
          </w:p>
          <w:p w:rsidR="00A855E3" w:rsidRPr="00A855E3" w:rsidRDefault="00A855E3" w:rsidP="00A855E3">
            <w:pPr>
              <w:pStyle w:val="SH"/>
              <w:rPr>
                <w:rFonts w:ascii="Tahoma" w:hAnsi="Tahoma" w:cs="Tahoma"/>
                <w:sz w:val="20"/>
              </w:rPr>
            </w:pPr>
            <w:r w:rsidRPr="00A855E3">
              <w:rPr>
                <w:rFonts w:ascii="Tahoma" w:hAnsi="Tahoma" w:cs="Tahoma"/>
                <w:sz w:val="20"/>
              </w:rPr>
              <w:t xml:space="preserve">Regardant Jésus par la Foi </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Quand nous naissons de nouveau, Jésus nous paraît aussi réel que s’il était présent en chair avec nous. Par la foi, nous Le "voyons". Nous sommes conscients de sa présence avec nous, de sorte que nous pouvons faire appel à Lui toutes les fois que nous sommes dans le besoin. Il est notre compagnon fidèle. Il nous est dit de Moïse: "C’est par la foi qu’il quitta l’Egypte, sans être effrayé de la colère du roi; car il se montra ferme comme voyant celui qui est invisible" (Hébreux 11:27). Il souffrit avec patience; il fut un vainqueur. Il ne pouvait pas voir Jésus, mais il sut qu’il était avec lui.</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Comme cela aurait été merveilleux de marcher avec Jésus, quand Il était sur terre! Mais il y avait beaucoup de gens qui Le virent et cependant ne crurent pas en Lui. Jésus dit à l’un de Ses disciples: "Parce que tu m’as vu, tu as cru. Heureux ceux qui n’ont pas vu et qui ont cru!" (Jean 20:29). Nous sommes parmi ceux qui ont cru en Jésus, quoique nous ne L’ayons jamais vu en chair. Jésus est le centre de notre foi. "La victoire qui triomphe du monde, c’est notre foi" (1 Jean 5:4). Lorsque nous consacrons notre vie au Seigneur, nous gardons notre foi en Lui. Ainsi, nous pouvons jouir de Ses bénédictions, car nous sommes vainqueurs.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Jésus a dit que, si nous croyons en Lui, nous garderons Ses commandements. Les commandements de Dieu rendent heureux: ils sont une lumière sur notre sentier, un baume pour nos afflictions et une nourriture pour notre âme. Ils nous enseignent la justice et nous réprimandent, quand nous sommes dans l’erreur. Ils nous encouragent quand nous sommes en difficulté, ils nous font grandir et nous enracinent dans la foi.</w:t>
            </w:r>
          </w:p>
          <w:p w:rsidR="00A855E3" w:rsidRPr="00A855E3" w:rsidRDefault="00A855E3" w:rsidP="00A855E3">
            <w:pPr>
              <w:pStyle w:val="SH"/>
              <w:rPr>
                <w:rFonts w:ascii="Tahoma" w:hAnsi="Tahoma" w:cs="Tahoma"/>
                <w:sz w:val="20"/>
              </w:rPr>
            </w:pPr>
            <w:r w:rsidRPr="00A855E3">
              <w:rPr>
                <w:rFonts w:ascii="Tahoma" w:hAnsi="Tahoma" w:cs="Tahoma"/>
                <w:sz w:val="20"/>
              </w:rPr>
              <w:t>Honorant la Doctrine</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Il nous est dit de "faire honorer en tout la doctrine de Dieu notre Sauveur" (Tite 2:10). Paul dit aux Corinthiens: "C’est vous qui êtes notre lettre écrite dans nos cœurs, connue et lue de tous les hommes" (2 Corinthiens 3:2). Un vainqueur brille parmi les pécheurs, montrant ainsi au monde la différence entre le Chrétien et le pécheur. Sa vie "honore" l’église et rend le Christianisme plus beau.</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La vie que nous menons dans ce monde compte pour l’éternité. Quand nous avons Christ en nous, il nous est facile de mener la vie chrétienne. De nos propres forces, nous ne pouvons pas être vainqueurs, mais avec la force de Dieu, nous pouvons être vainqueurs. Dans Ecclésiaste 9:11, nous lisons: "J’ai encore vu sous le soleil que la course n’est point aux agiles, ni la guerre aux vaillants". Celui qui est physiquement fort dans le monde, ne sera pas nécessairement le plus fort, à l’œuvre du Seigneur. C’est par l’Esprit de Dieu que nous devenons des "géants" pour Lui. "Ce n’est ni par la puissance, ni par la force, mais c’est par mon esprit, dit l’Eternel des armées" (Zacharie 4:6).</w:t>
            </w:r>
          </w:p>
          <w:p w:rsidR="00A855E3" w:rsidRPr="00A855E3" w:rsidRDefault="00A855E3" w:rsidP="00A855E3">
            <w:pPr>
              <w:pStyle w:val="SH"/>
              <w:rPr>
                <w:rFonts w:ascii="Tahoma" w:hAnsi="Tahoma" w:cs="Tahoma"/>
                <w:sz w:val="20"/>
              </w:rPr>
            </w:pPr>
            <w:r w:rsidRPr="00A855E3">
              <w:rPr>
                <w:rFonts w:ascii="Tahoma" w:hAnsi="Tahoma" w:cs="Tahoma"/>
                <w:sz w:val="20"/>
              </w:rPr>
              <w:t>La Course Chrétienne</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 xml:space="preserve">L’apôtre Paul compara la vie chrétienne à une course. Il dit que dans une course de cette vie, un seul peut recevoir le prix; mais que dans la course spirituelle, nous pouvons tous courir de manière à gagner le prix. Il dit: "Nous donc aussi, puisque nous sommes environnés d’une si grande nuée de témoins, rejetons tout fardeau, et le péché qui nous enveloppe si facilement, et courons </w:t>
            </w:r>
            <w:r w:rsidRPr="00A855E3">
              <w:rPr>
                <w:rFonts w:ascii="Tahoma" w:hAnsi="Tahoma" w:cs="Tahoma"/>
                <w:noProof w:val="0"/>
                <w:sz w:val="20"/>
              </w:rPr>
              <w:lastRenderedPageBreak/>
              <w:t>avec persévérance dans la carrière qui nous est ouverte" (Hébreux 12:1). Quelquefois, notre course peut être ralentie par des épreuves, la maladie, et d’autres choses; mais nous courons toujours. "Qui court avec précaution, arrive au but quoiqu’il arrive". Dieu a réservé une grande récompense pour ceux qui poursuivent, avec patience, la course jusqu’à la fin.</w:t>
            </w:r>
          </w:p>
          <w:p w:rsidR="00A855E3" w:rsidRPr="00A855E3" w:rsidRDefault="00A855E3" w:rsidP="00A855E3">
            <w:pPr>
              <w:pStyle w:val="SH"/>
              <w:rPr>
                <w:rFonts w:ascii="Tahoma" w:hAnsi="Tahoma" w:cs="Tahoma"/>
                <w:sz w:val="20"/>
              </w:rPr>
            </w:pPr>
            <w:r w:rsidRPr="00A855E3">
              <w:rPr>
                <w:rFonts w:ascii="Tahoma" w:hAnsi="Tahoma" w:cs="Tahoma"/>
                <w:sz w:val="20"/>
              </w:rPr>
              <w:t>Un Combat</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Paul aussi a comparé la vie Chrétienne à un combat. Dieu veut un soldat qui puisse "tenir jusqu’au bout", qui ne déserte pas quand le combat devient plus rude. Il ne s’intéresse pas aux soldats habillés pour la parade. On ne reconnaît une personne religieuse qu’à la manière dont elle affronte l’épreuve la plus dure. N’importe qui peut mener une bonne vie quand tout va bien pour lui; c’est quand il est éprouvé que ce qu’il a réellement dans le cœur se manifeste. Dieu a promis qu’avec la tentation, Il préparera le moyen d’en sortir. Celui qui succombe face à l’épreuve n’est d’aucune source de bénédiction pour son prochain. Il n’est pas une aide aux autres sur le sentier de la vie, et s’il ne se repent pas, il perdra sa propre âme.</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Quand de dures épreuves arrivent, agenouille-toi devant Dieu, et prends la résolution  qu’il est temps de combattre pour le Seigneur. C’est maintenant le moment d’être un bon soldat. Quand tu pries, tu fais fuir des légions de démons. Dieu a promis: "Un seul d’entre vous en poursuivait mille; car l’Eternel, votre Dieu, combattait pour vous, comme il vous l’a dit" (Josué 23:10). Dieu combat pour ceux qui Lui obéissent et ont confiance en Lui de tout leur cœur. Il a promis: "Voici je vous ai donné le pouvoir… sur toute la puissance de l’ennemi" (Luc 10:19). Il nous donne cette puissance dans cette vie, parce que, lorsque cette vie prendra fin, nous déposerons notre armure. Nos batailles seront gagnées. La récompense du vainqueur sera une couronne de justice – la vie éternelle.</w:t>
            </w:r>
          </w:p>
          <w:p w:rsidR="00A855E3" w:rsidRPr="00A855E3" w:rsidRDefault="00A855E3" w:rsidP="00A855E3">
            <w:pPr>
              <w:pStyle w:val="SH"/>
              <w:rPr>
                <w:rFonts w:ascii="Tahoma" w:hAnsi="Tahoma" w:cs="Tahoma"/>
                <w:sz w:val="20"/>
              </w:rPr>
            </w:pPr>
            <w:r w:rsidRPr="00A855E3">
              <w:rPr>
                <w:rFonts w:ascii="Tahoma" w:hAnsi="Tahoma" w:cs="Tahoma"/>
                <w:sz w:val="20"/>
              </w:rPr>
              <w:t>Des Promesses aux Vainqueurs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Dieu a fait de merveilleuses promesses aux vainqueurs. "A celui qui vaincra je donnerai à manger de l’arbre de vie, qui est dans le paradis de Dieu" (Apocalypse 2:7). Nous vivrons éternellement! Quand l’homme pécha dans le Jardin d’Eden, Dieu plaça autour de l’arbre de vie des chérubins pour empêcher les pécheurs d’en manger et de vivre éternellement. Cela ne serait-il pas terrible, si les méchants pouvaient vivre éternellement pour commettre leurs mauvais actes dans ce monde? Mais quand le vainqueur ira au Ciel, Dieu lui donnera l’occasion de manger de cet Arbre et de vivre pour toujours.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"Celui qui vaincra n’aura pas à souffrir la seconde mort" (Apocalypse 2:11). La seconde mort est la damnation éternelle. Le vainqueur n’aura plus peur de perdre son salut et d’aller en enfer. Une fois qu’il arrive au Ciel, il vivra éternellement.</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"A celui qui vaincra je donnerai de la manne cachée, et je lui donnerai un caillou blanc; et sur ce caillou est écrit un nom nouveau, que personne ne connaît, si ce n’est celui qui le reçoit" (Apocalypse 2:17). Il existe certains secrets précieux entre nous et Dieu, quand nous sommes vainqueurs. Nous pouvons Lui dire ce que nous ne dirions à personne d’autre; et Il comprendra et prendra soin. Il nous donnera un nom que personne d’autre ne connaîtra; mais nous, nous le reconnaîtrons quand Il nous appellera.</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 xml:space="preserve">"A celui qui vaincra, et qui gardera jusqu’à la fin mes œuvres, </w:t>
            </w:r>
            <w:r w:rsidRPr="00A855E3">
              <w:rPr>
                <w:rFonts w:ascii="Tahoma" w:hAnsi="Tahoma" w:cs="Tahoma"/>
                <w:noProof w:val="0"/>
                <w:sz w:val="20"/>
              </w:rPr>
              <w:lastRenderedPageBreak/>
              <w:t>je donnerai autorité sur les nations. Il les paîtra avec une verge de fer" (Apocalypse 2:26, 27). Nous devons être fidèles jusqu’à la fin, dans le but de recevoir le prix que Dieu nous réserve. Si nous souffrons avec Christ ici-bas, nous régnerons aussi avec Lui. Nous aurons le pouvoir de diriger les nations avec une main forte – avec une verge de fer. Tous les hommes devront obéir aux lois que Jésus instituera pendant Son règne sur terre.</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"Celui qui vaincra sera revêtu ainsi des vêtements blancs; je n’effacerai point son nom du Livre de vie et je confesserai son nom devant mon Père et ses anges" (Apocalypse 3:5). Jésus honorera les vainqueurs, ceux qui ont obéi à Sa Parole et qui L’ont servi fidèlement dans ce monde, dans la persécution. Il reconnaîtra les fidèles devant le Père et tous les anges les regarderont et se réjouiront que le Sang de Jésus les a rachetés, qu’Il a blanchi leurs vêtements et qu’Il les a rendus dignes de vivre dans le Ciel avec Jésus et Ses anges. Quand ils naquirent de nouveau, leurs noms furent écrits dans le Ciel, et ils ne commirent plus de péchés, susceptibles d’effacer leurs noms.</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 xml:space="preserve">"Celui qui vaincra, je ferai de lui une colonne dans le temple de mon Dieu, et il n’en sortira plus; </w:t>
            </w:r>
            <w:r w:rsidRPr="00A855E3">
              <w:rPr>
                <w:rFonts w:ascii="Tahoma" w:hAnsi="Tahoma" w:cs="Tahoma"/>
                <w:i/>
                <w:noProof w:val="0"/>
                <w:sz w:val="20"/>
              </w:rPr>
              <w:t xml:space="preserve">j’écrirai </w:t>
            </w:r>
            <w:r w:rsidRPr="00A855E3">
              <w:rPr>
                <w:rFonts w:ascii="Tahoma" w:hAnsi="Tahoma" w:cs="Tahoma"/>
                <w:noProof w:val="0"/>
                <w:sz w:val="20"/>
              </w:rPr>
              <w:t>sur lui le nom de mon Dieu, et le nom de la ville de mon Dieu, de la nouvelle Jérusalem qui descend du Ciel d’auprès de mon Dieu, et mon nom nouveau" (Apocalypse 3:12). Aujourd’hui, Jésus est notre Souverain Sacrificateur; mais quand Il reviendra, Il sera le Roi des rois et le Seigneur des seigneurs et Son peuple régnera avec Lui. Il écrira Son nom sur eux et Il mettra Sa marque sur eux; ainsi tout le monde saura qu’ils sont les rachetés, ceux pour qui Il mourut.</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Son peuple constitue des piliers. Un pilier est dépendant. Il ne dit jamais rien, ni ne se meut de sa place; mais il soutient le toit et il est très important. Un enfant de Dieu peut être aussi fidèle qu’un pilier dans la maison de Dieu.</w:t>
            </w:r>
          </w:p>
          <w:p w:rsidR="00A855E3" w:rsidRPr="00A855E3" w:rsidRDefault="00A855E3" w:rsidP="00A855E3">
            <w:pPr>
              <w:pStyle w:val="MP"/>
              <w:rPr>
                <w:rFonts w:ascii="Tahoma" w:hAnsi="Tahoma" w:cs="Tahoma"/>
                <w:noProof w:val="0"/>
                <w:sz w:val="20"/>
              </w:rPr>
            </w:pPr>
            <w:r w:rsidRPr="00A855E3">
              <w:rPr>
                <w:rFonts w:ascii="Tahoma" w:hAnsi="Tahoma" w:cs="Tahoma"/>
                <w:noProof w:val="0"/>
                <w:sz w:val="20"/>
              </w:rPr>
              <w:t>Et finalement, Il dit: "Celui qui vaincra, je le ferai asseoir avec moi sur mon trône, comme moi j’ai vaincu et me suis assis avec mon Père sur son trône" (Apocalypse 3:21). Lorsque Jésus était sur terre, Il souffrit tout ce que nous pourrions avoir à souffrir, pour prouver qu’Il nous est possible de vaincre. Parce qu’Il a vaincu, nous pouvons aussi vaincre, si nous faisons de Sa force notre force. Quand toutes les batailles prendront fin, et que tout le travail sera fait, nous pourrons nous asseoir avec Jésus sur son Trône.</w:t>
            </w:r>
          </w:p>
          <w:p w:rsidR="00A855E3" w:rsidRPr="00A855E3" w:rsidRDefault="00A855E3" w:rsidP="00A855E3">
            <w:pPr>
              <w:pStyle w:val="CC"/>
              <w:rPr>
                <w:rFonts w:ascii="Tahoma" w:hAnsi="Tahoma" w:cs="Tahoma"/>
                <w:color w:val="FF0000"/>
                <w:sz w:val="20"/>
                <w:u w:val="double"/>
              </w:rPr>
            </w:pPr>
            <w:r w:rsidRPr="00A855E3">
              <w:rPr>
                <w:rFonts w:ascii="Tahoma" w:hAnsi="Tahoma" w:cs="Tahoma"/>
                <w:color w:val="FF0000"/>
                <w:sz w:val="20"/>
                <w:u w:val="double"/>
              </w:rPr>
              <w:t>QUESTIONS</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Qu’est-ce qui peut amener la lumière de l’Evangile à devenir ténèbres pour nous?</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Que doit faire un laboureur pour tracer un sillon droit?</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A quoi la Bible nous conseille-t-elle de penser?</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Comment pouvons-nous "voir" Jésus maintenant?</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Comment un Chrétien peut-il honorer la doctrine?</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Comment Paul compare-t-il la vie de Chrétien à une course? A une bataille?</w:t>
            </w:r>
          </w:p>
          <w:p w:rsidR="00A855E3" w:rsidRPr="00A855E3" w:rsidRDefault="00A855E3" w:rsidP="00A855E3">
            <w:pPr>
              <w:pStyle w:val="L6"/>
              <w:numPr>
                <w:ilvl w:val="0"/>
                <w:numId w:val="4"/>
              </w:numPr>
              <w:tabs>
                <w:tab w:val="clear" w:pos="360"/>
                <w:tab w:val="num" w:pos="504"/>
              </w:tabs>
              <w:ind w:left="504"/>
              <w:rPr>
                <w:rFonts w:ascii="Tahoma" w:hAnsi="Tahoma" w:cs="Tahoma"/>
                <w:noProof w:val="0"/>
                <w:sz w:val="20"/>
              </w:rPr>
            </w:pPr>
            <w:r w:rsidRPr="00A855E3">
              <w:rPr>
                <w:rFonts w:ascii="Tahoma" w:hAnsi="Tahoma" w:cs="Tahoma"/>
                <w:noProof w:val="0"/>
                <w:sz w:val="20"/>
              </w:rPr>
              <w:t>Nomme quelques-unes des promesses que Dieu a faites au vainqueur.</w:t>
            </w:r>
          </w:p>
          <w:p w:rsidR="00052CF8" w:rsidRPr="00681A7B" w:rsidRDefault="00052CF8" w:rsidP="00681A7B">
            <w:pPr>
              <w:pStyle w:val="Style1"/>
              <w:tabs>
                <w:tab w:val="left" w:pos="2727"/>
              </w:tabs>
              <w:adjustRightInd/>
              <w:ind w:right="-1"/>
              <w:rPr>
                <w:rFonts w:ascii="Tahoma" w:hAnsi="Tahoma" w:cs="Tahoma"/>
                <w:b/>
                <w:bCs/>
                <w:color w:val="FF0000"/>
                <w:u w:val="double"/>
                <w:lang w:val="fr-FR"/>
              </w:rPr>
            </w:pPr>
          </w:p>
          <w:p w:rsidR="00052CF8" w:rsidRPr="00681A7B" w:rsidRDefault="00052CF8" w:rsidP="00681A7B">
            <w:pPr>
              <w:pStyle w:val="Style1"/>
              <w:tabs>
                <w:tab w:val="left" w:pos="2727"/>
              </w:tabs>
              <w:adjustRightInd/>
              <w:ind w:right="-1"/>
              <w:rPr>
                <w:rFonts w:ascii="Tahoma" w:hAnsi="Tahoma" w:cs="Tahoma"/>
                <w:b/>
                <w:bCs/>
                <w:color w:val="FF0000"/>
                <w:u w:val="double"/>
                <w:lang w:val="fr-FR"/>
              </w:rPr>
            </w:pPr>
          </w:p>
        </w:tc>
      </w:tr>
    </w:tbl>
    <w:p w:rsidR="00130847" w:rsidRPr="00052CF8" w:rsidRDefault="00130847" w:rsidP="00130847">
      <w:pPr>
        <w:pStyle w:val="Style1"/>
        <w:tabs>
          <w:tab w:val="left" w:pos="2727"/>
        </w:tabs>
        <w:adjustRightInd/>
        <w:ind w:right="-1"/>
        <w:rPr>
          <w:rFonts w:ascii="Tahoma" w:hAnsi="Tahoma" w:cs="Tahoma"/>
          <w:b/>
          <w:bCs/>
          <w:lang w:val="fr-FR"/>
        </w:rPr>
      </w:pPr>
    </w:p>
    <w:p w:rsidR="00130847" w:rsidRPr="00052CF8" w:rsidRDefault="00130847" w:rsidP="00130847">
      <w:pPr>
        <w:pStyle w:val="Style1"/>
        <w:tabs>
          <w:tab w:val="left" w:pos="2727"/>
        </w:tabs>
        <w:adjustRightInd/>
        <w:ind w:right="-1"/>
        <w:rPr>
          <w:rFonts w:ascii="Tahoma" w:hAnsi="Tahoma" w:cs="Tahoma"/>
          <w:b/>
          <w:bCs/>
          <w:lang w:val="fr-FR"/>
        </w:rPr>
      </w:pPr>
    </w:p>
    <w:p w:rsidR="005E502D" w:rsidRPr="00052CF8" w:rsidRDefault="005E502D">
      <w:pPr>
        <w:rPr>
          <w:lang w:val="fr-FR"/>
        </w:rPr>
      </w:pPr>
    </w:p>
    <w:p w:rsidR="000E5DD0" w:rsidRPr="00052CF8" w:rsidRDefault="000E5DD0">
      <w:pPr>
        <w:rPr>
          <w:lang w:val="fr-FR"/>
        </w:rPr>
      </w:pPr>
    </w:p>
    <w:sectPr w:rsidR="000E5DD0" w:rsidRPr="00052CF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0A" w:rsidRDefault="000C2E0A" w:rsidP="00355763">
      <w:pPr>
        <w:pStyle w:val="Style1"/>
      </w:pPr>
      <w:r>
        <w:separator/>
      </w:r>
    </w:p>
  </w:endnote>
  <w:endnote w:type="continuationSeparator" w:id="0">
    <w:p w:rsidR="000C2E0A" w:rsidRDefault="000C2E0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3" w:rsidRDefault="00A85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44771C" w:rsidRDefault="0044771C" w:rsidP="00D12B32">
    <w:pPr>
      <w:pStyle w:val="Footer"/>
      <w:pBdr>
        <w:top w:val="thinThickSmallGap" w:sz="24" w:space="1" w:color="auto"/>
      </w:pBdr>
      <w:rPr>
        <w:rFonts w:ascii="Tahoma" w:hAnsi="Tahoma" w:cs="Tahoma"/>
        <w:sz w:val="16"/>
        <w:szCs w:val="16"/>
        <w:lang w:val="fr-FR"/>
      </w:rPr>
    </w:pPr>
    <w:r w:rsidRPr="0044771C">
      <w:rPr>
        <w:rFonts w:ascii="Tahoma" w:hAnsi="Tahoma" w:cs="Tahoma"/>
        <w:sz w:val="16"/>
        <w:szCs w:val="16"/>
        <w:lang w:val="fr-FR"/>
      </w:rPr>
      <w:t>Le Vainqueur</w:t>
    </w:r>
    <w:r w:rsidR="00D12B32" w:rsidRPr="0044771C">
      <w:rPr>
        <w:rFonts w:ascii="Tahoma" w:hAnsi="Tahoma" w:cs="Tahoma"/>
        <w:sz w:val="16"/>
        <w:szCs w:val="16"/>
        <w:lang w:val="fr-FR"/>
      </w:rPr>
      <w:tab/>
    </w:r>
    <w:r w:rsidR="00D12B32" w:rsidRPr="0044771C">
      <w:rPr>
        <w:rFonts w:ascii="Tahoma" w:hAnsi="Tahoma" w:cs="Tahoma"/>
        <w:sz w:val="16"/>
        <w:szCs w:val="16"/>
        <w:lang w:val="fr-FR"/>
      </w:rPr>
      <w:tab/>
    </w:r>
    <w:r w:rsidR="00D12B32" w:rsidRPr="0044771C">
      <w:rPr>
        <w:rFonts w:ascii="Tahoma" w:hAnsi="Tahoma" w:cs="Tahoma"/>
        <w:sz w:val="16"/>
        <w:szCs w:val="16"/>
        <w:lang w:val="fr-FR"/>
      </w:rPr>
      <w:tab/>
    </w:r>
    <w:r w:rsidR="00D12B32" w:rsidRPr="0044771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44771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348A5">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44771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44771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348A5">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44771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3" w:rsidRDefault="00A85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0A" w:rsidRDefault="000C2E0A" w:rsidP="00355763">
      <w:pPr>
        <w:pStyle w:val="Style1"/>
      </w:pPr>
      <w:r>
        <w:separator/>
      </w:r>
    </w:p>
  </w:footnote>
  <w:footnote w:type="continuationSeparator" w:id="0">
    <w:p w:rsidR="000C2E0A" w:rsidRDefault="000C2E0A"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3" w:rsidRDefault="00A85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3" w:rsidRDefault="00A85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3" w:rsidRDefault="00A85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7666"/>
    <w:multiLevelType w:val="singleLevel"/>
    <w:tmpl w:val="040C000F"/>
    <w:lvl w:ilvl="0">
      <w:start w:val="1"/>
      <w:numFmt w:val="decimal"/>
      <w:lvlText w:val="%1."/>
      <w:lvlJc w:val="left"/>
      <w:pPr>
        <w:tabs>
          <w:tab w:val="num" w:pos="360"/>
        </w:tabs>
        <w:ind w:left="360" w:hanging="360"/>
      </w:pPr>
    </w:lvl>
  </w:abstractNum>
  <w:abstractNum w:abstractNumId="1">
    <w:nsid w:val="2B326327"/>
    <w:multiLevelType w:val="singleLevel"/>
    <w:tmpl w:val="040C000F"/>
    <w:lvl w:ilvl="0">
      <w:start w:val="1"/>
      <w:numFmt w:val="decimal"/>
      <w:lvlText w:val="%1."/>
      <w:lvlJc w:val="left"/>
      <w:pPr>
        <w:tabs>
          <w:tab w:val="num" w:pos="360"/>
        </w:tabs>
        <w:ind w:left="360" w:hanging="360"/>
      </w:pPr>
    </w:lvl>
  </w:abstractNum>
  <w:abstractNum w:abstractNumId="2">
    <w:nsid w:val="63CE245C"/>
    <w:multiLevelType w:val="singleLevel"/>
    <w:tmpl w:val="040C000F"/>
    <w:lvl w:ilvl="0">
      <w:start w:val="1"/>
      <w:numFmt w:val="decimal"/>
      <w:lvlText w:val="%1."/>
      <w:lvlJc w:val="left"/>
      <w:pPr>
        <w:tabs>
          <w:tab w:val="num" w:pos="360"/>
        </w:tabs>
        <w:ind w:left="360" w:hanging="360"/>
      </w:pPr>
    </w:lvl>
  </w:abstractNum>
  <w:abstractNum w:abstractNumId="3">
    <w:nsid w:val="68DE6B2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52CF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2CF8"/>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2E0A"/>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8A5"/>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04F7"/>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4771C"/>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151E"/>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A7B"/>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0B12"/>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55E3"/>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052CF8"/>
    <w:pPr>
      <w:tabs>
        <w:tab w:val="left" w:pos="720"/>
      </w:tabs>
      <w:spacing w:before="72"/>
      <w:ind w:left="1152" w:right="144" w:hanging="1008"/>
      <w:jc w:val="both"/>
    </w:pPr>
    <w:rPr>
      <w:noProof/>
      <w:sz w:val="22"/>
      <w:lang w:val="fr-FR" w:eastAsia="fr-FR"/>
    </w:rPr>
  </w:style>
  <w:style w:type="paragraph" w:customStyle="1" w:styleId="MP">
    <w:name w:val="MP"/>
    <w:rsid w:val="00052CF8"/>
    <w:pPr>
      <w:spacing w:before="72"/>
      <w:ind w:left="144" w:firstLine="432"/>
      <w:jc w:val="both"/>
    </w:pPr>
    <w:rPr>
      <w:noProof/>
      <w:sz w:val="22"/>
      <w:lang w:val="fr-FR" w:eastAsia="fr-FR"/>
    </w:rPr>
  </w:style>
  <w:style w:type="paragraph" w:customStyle="1" w:styleId="2S">
    <w:name w:val="2S"/>
    <w:rsid w:val="00052CF8"/>
    <w:pPr>
      <w:spacing w:before="72"/>
      <w:jc w:val="center"/>
    </w:pPr>
    <w:rPr>
      <w:b/>
      <w:noProof/>
      <w:sz w:val="26"/>
      <w:lang w:val="fr-FR" w:eastAsia="fr-FR"/>
    </w:rPr>
  </w:style>
  <w:style w:type="paragraph" w:customStyle="1" w:styleId="AK">
    <w:name w:val="AK"/>
    <w:rsid w:val="00052CF8"/>
    <w:pPr>
      <w:spacing w:before="100" w:after="100"/>
      <w:ind w:left="720" w:right="720"/>
      <w:jc w:val="both"/>
    </w:pPr>
    <w:rPr>
      <w:b/>
      <w:noProof/>
      <w:sz w:val="22"/>
      <w:lang w:val="fr-FR" w:eastAsia="fr-FR"/>
    </w:rPr>
  </w:style>
  <w:style w:type="paragraph" w:customStyle="1" w:styleId="TI">
    <w:name w:val="TI"/>
    <w:rsid w:val="00052CF8"/>
    <w:pPr>
      <w:tabs>
        <w:tab w:val="left" w:pos="720"/>
      </w:tabs>
      <w:spacing w:before="72"/>
      <w:ind w:left="864" w:hanging="432"/>
      <w:jc w:val="both"/>
    </w:pPr>
    <w:rPr>
      <w:noProof/>
      <w:sz w:val="22"/>
      <w:lang w:val="fr-FR" w:eastAsia="fr-FR"/>
    </w:rPr>
  </w:style>
  <w:style w:type="paragraph" w:customStyle="1" w:styleId="SH">
    <w:name w:val="SH"/>
    <w:rsid w:val="00052CF8"/>
    <w:pPr>
      <w:spacing w:before="100"/>
      <w:ind w:right="144"/>
    </w:pPr>
    <w:rPr>
      <w:b/>
      <w:noProof/>
      <w:sz w:val="22"/>
      <w:lang w:val="fr-FR" w:eastAsia="fr-FR"/>
    </w:rPr>
  </w:style>
  <w:style w:type="paragraph" w:customStyle="1" w:styleId="IT">
    <w:name w:val="IT"/>
    <w:rsid w:val="00052CF8"/>
    <w:pPr>
      <w:tabs>
        <w:tab w:val="left" w:pos="432"/>
      </w:tabs>
      <w:spacing w:before="72"/>
      <w:jc w:val="both"/>
    </w:pPr>
    <w:rPr>
      <w:b/>
      <w:noProof/>
      <w:sz w:val="22"/>
      <w:lang w:val="fr-FR" w:eastAsia="fr-FR"/>
    </w:rPr>
  </w:style>
</w:styles>
</file>

<file path=word/webSettings.xml><?xml version="1.0" encoding="utf-8"?>
<w:webSettings xmlns:r="http://schemas.openxmlformats.org/officeDocument/2006/relationships" xmlns:w="http://schemas.openxmlformats.org/wordprocessingml/2006/main">
  <w:divs>
    <w:div w:id="143081649">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2015-01-06T11:07:00Z</dcterms:created>
  <dcterms:modified xsi:type="dcterms:W3CDTF">2015-01-06T11:07:00Z</dcterms:modified>
</cp:coreProperties>
</file>