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0600CD" w:rsidP="000600CD">
      <w:pPr>
        <w:jc w:val="center"/>
        <w:rPr>
          <w:rFonts w:ascii="Tahoma" w:hAnsi="Tahoma" w:cs="Tahoma"/>
          <w:b/>
          <w:sz w:val="32"/>
          <w:szCs w:val="32"/>
          <w:lang w:val="fr-FR" w:eastAsia="fr-FR"/>
        </w:rPr>
      </w:pPr>
      <w:r w:rsidRPr="000600CD">
        <w:rPr>
          <w:rFonts w:ascii="Tahoma" w:hAnsi="Tahoma" w:cs="Tahoma"/>
          <w:b/>
          <w:sz w:val="32"/>
          <w:szCs w:val="32"/>
          <w:lang w:val="fr-FR" w:eastAsia="fr-FR"/>
        </w:rPr>
        <w:t>ABRAHAM  ET  LOT</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0600CD" w:rsidRPr="000600CD">
        <w:rPr>
          <w:rFonts w:ascii="Tahoma" w:hAnsi="Tahoma" w:cs="Tahoma"/>
          <w:sz w:val="20"/>
        </w:rPr>
        <w:t>13:1-18; 18:1-8, 16-19</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4F2EDB">
        <w:rPr>
          <w:rFonts w:ascii="Tahoma" w:hAnsi="Tahoma" w:cs="Tahoma"/>
          <w:sz w:val="20"/>
          <w:szCs w:val="20"/>
          <w:lang w:val="fr-FR"/>
        </w:rPr>
        <w:t>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F01B23">
        <w:rPr>
          <w:rFonts w:ascii="Tahoma" w:hAnsi="Tahoma" w:cs="Tahoma"/>
          <w:b/>
          <w:sz w:val="20"/>
          <w:szCs w:val="20"/>
          <w:lang w:val="fr-FR"/>
        </w:rPr>
        <w:t>JENUES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F01B23" w:rsidRPr="00F01B23">
        <w:rPr>
          <w:rFonts w:ascii="Tahoma" w:hAnsi="Tahoma" w:cs="Tahoma"/>
          <w:b/>
        </w:rPr>
        <w:t>"Cherchez premièrement le royaume et la justice de Dieu; et toutes ces choses vous seront données par-dessus" (Matthieu 6:33).</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F2EDB" w:rsidRPr="004F2EDB" w:rsidRDefault="00230291"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E347FA">
              <w:rPr>
                <w:rStyle w:val="ind"/>
                <w:rFonts w:ascii="Tahoma" w:eastAsia="Times New Roman" w:hAnsi="Tahoma" w:cs="Tahoma"/>
                <w:b/>
                <w:color w:val="44546A"/>
                <w:lang w:val="en-US" w:eastAsia="en-US"/>
              </w:rPr>
              <w:t>1</w:t>
            </w:r>
            <w:r w:rsidR="004F2EDB">
              <w:rPr>
                <w:rStyle w:val="ind"/>
                <w:rFonts w:ascii="Tahoma" w:eastAsia="Times New Roman" w:hAnsi="Tahoma" w:cs="Tahoma"/>
                <w:b/>
                <w:color w:val="44546A"/>
                <w:lang w:val="en-US" w:eastAsia="en-US"/>
              </w:rPr>
              <w:t>3</w:t>
            </w:r>
            <w:r w:rsidRPr="00230291">
              <w:rPr>
                <w:rStyle w:val="ind"/>
                <w:rFonts w:ascii="Tahoma" w:eastAsia="Times New Roman" w:hAnsi="Tahoma" w:cs="Tahoma"/>
                <w:b/>
                <w:color w:val="44546A"/>
                <w:lang w:val="en-US" w:eastAsia="en-US"/>
              </w:rPr>
              <w:t>:1</w:t>
            </w:r>
            <w:r w:rsidR="004F2EDB">
              <w:rPr>
                <w:rStyle w:val="ind"/>
                <w:rFonts w:ascii="Tahoma" w:eastAsia="Times New Roman" w:hAnsi="Tahoma" w:cs="Tahoma"/>
                <w:b/>
                <w:color w:val="44546A"/>
                <w:lang w:val="en-US" w:eastAsia="en-US"/>
              </w:rPr>
              <w:t>-18</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4F2EDB" w:rsidRPr="004F2EDB">
              <w:rPr>
                <w:rFonts w:ascii="Tahoma" w:eastAsia="Times New Roman" w:hAnsi="Tahoma" w:cs="Tahoma"/>
                <w:color w:val="365F91" w:themeColor="accent1" w:themeShade="BF"/>
                <w:lang w:val="en-US" w:eastAsia="en-US"/>
              </w:rPr>
              <w:t>13:7 Il y eut querelle entre les bergers des troupeaux d'Abram et les bergers des troupeaux de Lot. Les Cananéens et les Phérésiens habitaient alors dans le pays.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13:8 Abram dit à Lot: Qu'il n'y ait point, je te prie, de dispute entre moi et toi, ni entre mes bergers et tes bergers; car nous sommes frères.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13:9 Tout le pays n'est-il pas devant toi? Sépare-toi donc de moi: si tu vas à gauche, j'irai à droite; si tu vas à droite, j'irai à gauche.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13:10 Lot leva les yeux, et vit toute la plaine du Jourdain, qui était entièrement arrosée. Avant que l'Eternel eût détruit Sodome et Gomorrhe, c'était, jusqu'à Tsoar, comme un jardin de l'Eternel, comme le pays d'Egypte.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13:11 Lot choisit pour lui toute la plaine du Jourdain, et il s'avança vers l'orient. C'est ainsi qu'ils se séparèrent l'un de l'autre.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13:12 Abram habita dans le pays de Canaan; et Lot habita dans les villes de la plaine, et dressa ses tentes jusqu'à Sodome.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13:13 Les gens de Sodome étaient méchants, et de grands pécheurs contre l'Eternel.</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13:14 L'Eternel dit à Abram, après que Lot se fut séparé de lui: Lève les yeux, et, du lieu où tu es, regarde vers le nord et le midi, vers l'orient et l'occident;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13:15 car tout le pays que tu vois, je le donnerai à toi et à ta postérité pour toujours.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13:16 Je rendrai ta postérité comme la poussière de la terre, en </w:t>
            </w:r>
            <w:r w:rsidRPr="004F2EDB">
              <w:rPr>
                <w:rFonts w:ascii="Tahoma" w:eastAsia="Times New Roman" w:hAnsi="Tahoma" w:cs="Tahoma"/>
                <w:color w:val="365F91" w:themeColor="accent1" w:themeShade="BF"/>
                <w:lang w:val="en-US" w:eastAsia="en-US"/>
              </w:rPr>
              <w:lastRenderedPageBreak/>
              <w:t>sorte que, si quelqu'un peut compter la poussière de la terre, ta postérité aussi sera comptée.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13:17 Lève-toi, parcours le pays dans sa longueur et dans sa largeur; car je te le donnerai.</w:t>
            </w:r>
          </w:p>
          <w:p w:rsidR="00E347FA"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13:18 Abram leva ses tentes, et vint habiter parmi les chênes de Mamré, qui sont près d'Hébron. Et il bâtit là un autel à l'Eternel.</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p>
          <w:p w:rsidR="00E347FA" w:rsidRPr="00E347FA" w:rsidRDefault="004F2EDB" w:rsidP="004F2EDB">
            <w:pPr>
              <w:pStyle w:val="NormalWeb"/>
              <w:spacing w:before="0" w:beforeAutospacing="0" w:after="0" w:afterAutospacing="0"/>
              <w:rPr>
                <w:rStyle w:val="ind"/>
                <w:b/>
                <w:color w:val="44546A"/>
                <w:lang w:val="en-US" w:eastAsia="en-US"/>
              </w:rPr>
            </w:pPr>
            <w:r>
              <w:rPr>
                <w:rStyle w:val="ind"/>
                <w:rFonts w:ascii="Tahoma" w:eastAsia="Times New Roman" w:hAnsi="Tahoma" w:cs="Tahoma"/>
                <w:b/>
                <w:color w:val="44546A"/>
                <w:lang w:val="en-US" w:eastAsia="en-US"/>
              </w:rPr>
              <w:t>Genèse 18</w:t>
            </w:r>
            <w:r w:rsidR="00E347FA" w:rsidRPr="00E347FA">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8, 16-19</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 Abram remonta d'Egypte vers le midi, lui, sa femme, et tout ce qui lui appartenait, et Lot avec lui.</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13:2 Abram était très riche en troupeaux, en argent et en or.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13:3 Il dirigea ses marches du midi jusqu'à Béthel, jusqu'au lieu où était sa tente au commencement, entre Béthel et Aï,</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13:4 au lieu où était l'autel qu'il avait fait précédemment. Et là, Abram invoqua le nom de l'Eternel.</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13:5 Lot, qui voyageait avec Abram, avait aussi des brebis, des bœufs et des tentes.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13:6 Et la contrée était insuffisante pour qu'ils demeurassent ensemble, car leurs biens étaient si considérables qu'ils ne pouvaient demeurer ensemble.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 L'Eternel lui apparut parmi les chênes de Mamré, comme il était assis à l'entrée de sa tente, pendant la chaleur du jour.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18:2 Il leva les yeux, et regarda: et voici, trois hommes étaient debout près de lui. Quand il les vit, il courut au-devant d'eux, depuis l'entrée de sa tente, et se prosterna en terre.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18:3 Et il dit: Seigneur, si j'ai trouvé grâce à tes yeux, ne passe point, je te prie, loin de ton serviteur.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18:4 Permettez qu'on apporte un peu d'eau, pour vous laver les pieds; et reposez-vous sous cet arbre.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lastRenderedPageBreak/>
              <w:t xml:space="preserve">18:5 J'irai prendre un morceau de pain, pour fortifier votre cœur; après quoi, vous continuerez votre route; car c'est pour cela que vous passez près de votre serviteur. Ils répondirent: </w:t>
            </w:r>
            <w:proofErr w:type="gramStart"/>
            <w:r w:rsidRPr="004F2EDB">
              <w:rPr>
                <w:rFonts w:ascii="Tahoma" w:eastAsia="Times New Roman" w:hAnsi="Tahoma" w:cs="Tahoma"/>
                <w:color w:val="365F91" w:themeColor="accent1" w:themeShade="BF"/>
                <w:lang w:val="en-US" w:eastAsia="en-US"/>
              </w:rPr>
              <w:t>Fais</w:t>
            </w:r>
            <w:proofErr w:type="gramEnd"/>
            <w:r w:rsidRPr="004F2EDB">
              <w:rPr>
                <w:rFonts w:ascii="Tahoma" w:eastAsia="Times New Roman" w:hAnsi="Tahoma" w:cs="Tahoma"/>
                <w:color w:val="365F91" w:themeColor="accent1" w:themeShade="BF"/>
                <w:lang w:val="en-US" w:eastAsia="en-US"/>
              </w:rPr>
              <w:t xml:space="preserve"> comme tu l'as dit.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18:6 Abraham alla promptement dans sa tente vers Sara, et il dit: Vite, trois mesures de fleur de farine, pétris, et fais des gâteaux.</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18:7 Et Abraham courut à son troupeau, prit un veau tendre et bon, et le donna à un serviteur, qui se hâta de l'apprêter.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18:8 Il prit encore de la crème et du lait, avec le veau qu'on avait apprêté, et il les mit devant eux. Il se tint lui-même à leurs côtés, sous l'arbre. Et ils mangèrent.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18:16 Ces hommes se levèrent pour partir, et ils regardèrent du côté de Sodome. Abraham alla avec eux, pour les accompagner.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18:17 Alors l'Eternel dit: Cacherai-je à </w:t>
            </w:r>
            <w:r>
              <w:rPr>
                <w:rFonts w:ascii="Tahoma" w:eastAsia="Times New Roman" w:hAnsi="Tahoma" w:cs="Tahoma"/>
                <w:color w:val="365F91" w:themeColor="accent1" w:themeShade="BF"/>
                <w:lang w:val="en-US" w:eastAsia="en-US"/>
              </w:rPr>
              <w:t>Abraham ce que je vais faire?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18:18 Abraham deviendra certainement une nation grande et puissante, et en lui seront bénies toutes les nations de la terre.</w:t>
            </w:r>
          </w:p>
          <w:p w:rsidR="005A454A"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18:19 Car je l'ai choisi, afin qu'il ordonne à ses fils et à sa maison après lui de garder la voie de l'Eternel, en pratiquant la droiture et la justice, et qu'ainsi l'Eternel accomplisse en faveur d'Abraham les </w:t>
            </w:r>
            <w:proofErr w:type="gramStart"/>
            <w:r w:rsidRPr="004F2EDB">
              <w:rPr>
                <w:rFonts w:ascii="Tahoma" w:eastAsia="Times New Roman" w:hAnsi="Tahoma" w:cs="Tahoma"/>
                <w:color w:val="365F91" w:themeColor="accent1" w:themeShade="BF"/>
                <w:lang w:val="en-US" w:eastAsia="en-US"/>
              </w:rPr>
              <w:t>promesses</w:t>
            </w:r>
            <w:proofErr w:type="gramEnd"/>
            <w:r w:rsidRPr="004F2EDB">
              <w:rPr>
                <w:rFonts w:ascii="Tahoma" w:eastAsia="Times New Roman" w:hAnsi="Tahoma" w:cs="Tahoma"/>
                <w:color w:val="365F91" w:themeColor="accent1" w:themeShade="BF"/>
                <w:lang w:val="en-US" w:eastAsia="en-US"/>
              </w:rPr>
              <w:t xml:space="preserve"> qu'il lui a faites.</w:t>
            </w:r>
          </w:p>
          <w:p w:rsidR="008A23EB" w:rsidRPr="00EC7A50" w:rsidRDefault="008A23EB" w:rsidP="005A454A">
            <w:pPr>
              <w:rPr>
                <w:rFonts w:ascii="Tahoma" w:hAnsi="Tahoma" w:cs="Tahoma"/>
                <w:b/>
                <w:bCs/>
              </w:rPr>
            </w:pPr>
          </w:p>
        </w:tc>
        <w:tc>
          <w:tcPr>
            <w:tcW w:w="6379" w:type="dxa"/>
            <w:tcBorders>
              <w:left w:val="single" w:sz="4" w:space="0" w:color="auto"/>
            </w:tcBorders>
            <w:shd w:val="clear" w:color="auto" w:fill="auto"/>
          </w:tcPr>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01B23" w:rsidRPr="00F01B23" w:rsidRDefault="00F01B23" w:rsidP="00F01B23">
            <w:pPr>
              <w:pStyle w:val="SH"/>
              <w:rPr>
                <w:rFonts w:ascii="Tahoma" w:hAnsi="Tahoma" w:cs="Tahoma"/>
                <w:sz w:val="20"/>
              </w:rPr>
            </w:pPr>
            <w:r w:rsidRPr="00F01B23">
              <w:rPr>
                <w:rFonts w:ascii="Tahoma" w:hAnsi="Tahoma" w:cs="Tahoma"/>
                <w:sz w:val="20"/>
              </w:rPr>
              <w:t>Prospère</w:t>
            </w:r>
          </w:p>
          <w:p w:rsidR="00F01B23" w:rsidRPr="00F01B23" w:rsidRDefault="00F01B23" w:rsidP="00F01B23">
            <w:pPr>
              <w:pStyle w:val="MP"/>
              <w:rPr>
                <w:rFonts w:ascii="Tahoma" w:hAnsi="Tahoma" w:cs="Tahoma"/>
                <w:sz w:val="20"/>
              </w:rPr>
            </w:pPr>
            <w:r w:rsidRPr="00F01B23">
              <w:rPr>
                <w:rFonts w:ascii="Tahoma" w:hAnsi="Tahoma" w:cs="Tahoma"/>
                <w:sz w:val="20"/>
              </w:rPr>
              <w:t>Abraham avait beaucoup de troupeaux. Dieu fit prospérer Abraham parce qu’il fut obéissant. Abraham répondit à l’appel de Dieu, laissa sa patrie, alla dans le pays où Dieu le conduisit. Son neveu, Lot, alla avec lui, et lui aussi avait un grand troupeau de bétail. Les collines furent couvertes de leurs troupeaux et de leurs tentes. Ils étaient si nombreux, qu’il n’y avait presque plus assez de place pour qu’ils vivent tous ensemble. Les bergers se querellèrent. Chacun voulait la meilleure herbe et la pâture la plus proche pour les animaux de son maître. La querelle rend malheureux, et c’est déplaisant au Seigneur. Une seule personne ne peut se quereller; il faut deux personnes pour faire une querelle.</w:t>
            </w:r>
          </w:p>
          <w:p w:rsidR="00F01B23" w:rsidRPr="00F01B23" w:rsidRDefault="00F01B23" w:rsidP="00F01B23">
            <w:pPr>
              <w:pStyle w:val="SH"/>
              <w:rPr>
                <w:rFonts w:ascii="Tahoma" w:hAnsi="Tahoma" w:cs="Tahoma"/>
                <w:sz w:val="20"/>
              </w:rPr>
            </w:pPr>
            <w:r w:rsidRPr="00F01B23">
              <w:rPr>
                <w:rFonts w:ascii="Tahoma" w:hAnsi="Tahoma" w:cs="Tahoma"/>
                <w:sz w:val="20"/>
              </w:rPr>
              <w:t>Pas de Querelle</w:t>
            </w:r>
          </w:p>
          <w:p w:rsidR="00F01B23" w:rsidRPr="00F01B23" w:rsidRDefault="00F01B23" w:rsidP="00F01B23">
            <w:pPr>
              <w:pStyle w:val="MP"/>
              <w:rPr>
                <w:rFonts w:ascii="Tahoma" w:hAnsi="Tahoma" w:cs="Tahoma"/>
                <w:sz w:val="20"/>
              </w:rPr>
            </w:pPr>
            <w:r w:rsidRPr="00F01B23">
              <w:rPr>
                <w:rFonts w:ascii="Tahoma" w:hAnsi="Tahoma" w:cs="Tahoma"/>
                <w:sz w:val="20"/>
              </w:rPr>
              <w:t>Dès qu’Abraham entendit parler de la querelle entre ses bergers et ceux de Lot, il l’interrompit. La Bible dit: "Il ne faut pas qu’un serviteur du Seigneur ait des querelles; il doit, au contraire, avoir de la condescendance pour tous" (2 Timothée 2:24). Certains enfants semblent aimer se quereller et sont toujours en désaccord avec quelqu’un. Ils n’ont pas Jésus dans leurs cœurs. Nous lisons: "Celui qui aime les querelles aime le péché" (Proverbes 17:19). Les enfants devraient se souvenir de l’enseignement de Jésus qui dit: "Heureux ceux qui procurent la paix, car ils seront appelés fils de Dieu" (Matthieu 5:9). Nous lisons dans le livre des Proverbes que la querelle est causée par l’orgueil et la haine (Proverbes 10:12; 13:10</w:t>
            </w:r>
            <w:r w:rsidR="00492593">
              <w:rPr>
                <w:rFonts w:ascii="Tahoma" w:hAnsi="Tahoma" w:cs="Tahoma"/>
                <w:sz w:val="20"/>
              </w:rPr>
              <w:t xml:space="preserve"> - </w:t>
            </w:r>
            <w:r w:rsidR="00492593" w:rsidRPr="00492593">
              <w:rPr>
                <w:rFonts w:ascii="Tahoma" w:hAnsi="Tahoma" w:cs="Tahoma"/>
                <w:i/>
                <w:color w:val="0070C0"/>
                <w:sz w:val="20"/>
              </w:rPr>
              <w:t>Proverbes 10:12</w:t>
            </w:r>
            <w:r w:rsidR="00492593" w:rsidRPr="00492593">
              <w:rPr>
                <w:rFonts w:ascii="Tahoma" w:hAnsi="Tahoma" w:cs="Tahoma"/>
                <w:i/>
                <w:color w:val="0070C0"/>
                <w:sz w:val="20"/>
              </w:rPr>
              <w:t>- “La haine excite des querelles, Mais l'amour couvre toutes les fautes.”;</w:t>
            </w:r>
            <w:r w:rsidR="00492593" w:rsidRPr="00492593">
              <w:rPr>
                <w:rFonts w:ascii="Tahoma" w:hAnsi="Tahoma" w:cs="Tahoma"/>
                <w:i/>
                <w:color w:val="0070C0"/>
                <w:sz w:val="20"/>
              </w:rPr>
              <w:t xml:space="preserve"> Proverbes 13:10</w:t>
            </w:r>
            <w:r w:rsidR="00492593" w:rsidRPr="00492593">
              <w:rPr>
                <w:rFonts w:ascii="Tahoma" w:hAnsi="Tahoma" w:cs="Tahoma"/>
                <w:i/>
                <w:color w:val="0070C0"/>
                <w:sz w:val="20"/>
              </w:rPr>
              <w:t>: “C'est seulement par orgueil qu'on excite des querelles, Mais la sagesse est avec ceux qui écoutent les conseils.”</w:t>
            </w:r>
            <w:r w:rsidRPr="00492593">
              <w:rPr>
                <w:rFonts w:ascii="Tahoma" w:hAnsi="Tahoma" w:cs="Tahoma"/>
                <w:i/>
                <w:color w:val="0070C0"/>
                <w:sz w:val="20"/>
              </w:rPr>
              <w:t>),</w:t>
            </w:r>
            <w:r w:rsidRPr="00492593">
              <w:rPr>
                <w:rFonts w:ascii="Tahoma" w:hAnsi="Tahoma" w:cs="Tahoma"/>
                <w:color w:val="0070C0"/>
                <w:sz w:val="20"/>
              </w:rPr>
              <w:t xml:space="preserve"> </w:t>
            </w:r>
            <w:r w:rsidRPr="00F01B23">
              <w:rPr>
                <w:rFonts w:ascii="Tahoma" w:hAnsi="Tahoma" w:cs="Tahoma"/>
                <w:sz w:val="20"/>
              </w:rPr>
              <w:t>et aussi: "C’est une gloire pour l’homme de s’abstenir des querelles" (Proverbes 20:3).</w:t>
            </w:r>
          </w:p>
          <w:p w:rsidR="00F01B23" w:rsidRPr="00F01B23" w:rsidRDefault="00F01B23" w:rsidP="00F01B23">
            <w:pPr>
              <w:pStyle w:val="MP"/>
              <w:rPr>
                <w:rFonts w:ascii="Tahoma" w:hAnsi="Tahoma" w:cs="Tahoma"/>
                <w:sz w:val="20"/>
              </w:rPr>
            </w:pPr>
            <w:r w:rsidRPr="00F01B23">
              <w:rPr>
                <w:rFonts w:ascii="Tahoma" w:hAnsi="Tahoma" w:cs="Tahoma"/>
                <w:sz w:val="20"/>
              </w:rPr>
              <w:t xml:space="preserve">Dans les Ecrits de Paul, on nous enseigne: "Ne faites rien par esprit de parti ou par vaine gloire, mais que l’humilité vous fasse regarder les autres comme étant au-dessus de vous-mêmes" (Philippiens 2:3). Abraham n’avait jamais lu les écrits de Paul, mais il eut l’amour de Dieu dans le cœur et il fit tout comme Paul dit qu’un Chrétien ferait. Sans égoïsme, Abraham laissa son neveu faire, le premier, le choix du lieu du pâturage. Parce qu’il n’y eut pas de place pour tout le troupeau, ce fut bon de se séparer pour maintenir de bonnes relations et l’unité entre les bergers et aussi au sein de la famille. Parfois, il est nécessaire de céder à une autre personne en vue de maintenir l’unité. Abraham s’humilia. Il pourrait avoir revendiqué ses droits, disant qu’il devrait choisir le premier, puisqu’il était le plus âgé, que Dieu lui avait promis le pays, que Dieu l’avait appelé dans cette nouvelle terre, et que Lot n’avait fait que le suivre. Abraham ne mentionna aucune de ces choses. Il fut tout disposé à prendre si nécessaire la seconde partie, en vue de maintenir la paix dans la famille. Il dit: "Qu’il n’y ait point, je te prie, de dispute … car nous sommes frères". De façon généreuse, il dit à Lot de faire son choix le premier. Satan essaie de rendre les gens égoïstes et cupides. </w:t>
            </w:r>
            <w:r w:rsidRPr="00F01B23">
              <w:rPr>
                <w:rFonts w:ascii="Tahoma" w:hAnsi="Tahoma" w:cs="Tahoma"/>
                <w:sz w:val="20"/>
              </w:rPr>
              <w:lastRenderedPageBreak/>
              <w:t xml:space="preserve">Jésus les aide à être généreux et affectueux, lorsqu’Il les sauve et leur donne un nouveau cœur. Ils doivent continuer dans la </w:t>
            </w:r>
            <w:proofErr w:type="gramStart"/>
            <w:r w:rsidRPr="00F01B23">
              <w:rPr>
                <w:rFonts w:ascii="Tahoma" w:hAnsi="Tahoma" w:cs="Tahoma"/>
                <w:sz w:val="20"/>
              </w:rPr>
              <w:t>prière ;</w:t>
            </w:r>
            <w:proofErr w:type="gramEnd"/>
            <w:r w:rsidRPr="00F01B23">
              <w:rPr>
                <w:rFonts w:ascii="Tahoma" w:hAnsi="Tahoma" w:cs="Tahoma"/>
                <w:sz w:val="20"/>
              </w:rPr>
              <w:t xml:space="preserve"> ainsi, Satan ne pourra plus remettre ces péchés dans leur vie. La prochaine fois où quelqu’un viendra jouer avec toi, Satan te tentera probablement. Qui jouera avec tes jouets, surtout ceux que tu aimes le plus? Qui choisira le premier les pommes ou les gâteaux, surtout si l’un est plus grande que l’autre? </w:t>
            </w:r>
          </w:p>
          <w:p w:rsidR="00F01B23" w:rsidRPr="00F01B23" w:rsidRDefault="00F01B23" w:rsidP="00F01B23">
            <w:pPr>
              <w:pStyle w:val="SH"/>
              <w:rPr>
                <w:rFonts w:ascii="Tahoma" w:hAnsi="Tahoma" w:cs="Tahoma"/>
                <w:sz w:val="20"/>
              </w:rPr>
            </w:pPr>
            <w:r w:rsidRPr="00F01B23">
              <w:rPr>
                <w:rFonts w:ascii="Tahoma" w:hAnsi="Tahoma" w:cs="Tahoma"/>
                <w:sz w:val="20"/>
              </w:rPr>
              <w:t>Un Mauvais Choix</w:t>
            </w:r>
          </w:p>
          <w:p w:rsidR="00F01B23" w:rsidRPr="00F01B23" w:rsidRDefault="00F01B23" w:rsidP="00F01B23">
            <w:pPr>
              <w:pStyle w:val="MP"/>
              <w:rPr>
                <w:rFonts w:ascii="Tahoma" w:hAnsi="Tahoma" w:cs="Tahoma"/>
                <w:sz w:val="20"/>
              </w:rPr>
            </w:pPr>
            <w:r w:rsidRPr="00F01B23">
              <w:rPr>
                <w:rFonts w:ascii="Tahoma" w:hAnsi="Tahoma" w:cs="Tahoma"/>
                <w:sz w:val="20"/>
              </w:rPr>
              <w:t>Avant que Lot ne fasse son choix, il regarda autour de lui pour voir quelle était la meilleure terre. Il vit la plaine du Jourdain abondamment arrosée, et ce fut "comme un jardin de l’Eternel". Lot choisit toute cette plaine bien arrosée pour lui et pour ses troupeaux. Abraham et Lot se séparèrent. Lot se dirigea vers l’Est, vers la plaine du Jourdain, qui était entièrement arrosée et verte, puis il dressa sa tente vers Sodome, une très méchante ville.</w:t>
            </w:r>
          </w:p>
          <w:p w:rsidR="00F01B23" w:rsidRPr="00F01B23" w:rsidRDefault="00F01B23" w:rsidP="00F01B23">
            <w:pPr>
              <w:pStyle w:val="SH"/>
              <w:rPr>
                <w:rFonts w:ascii="Tahoma" w:hAnsi="Tahoma" w:cs="Tahoma"/>
                <w:sz w:val="20"/>
              </w:rPr>
            </w:pPr>
            <w:r w:rsidRPr="00F01B23">
              <w:rPr>
                <w:rFonts w:ascii="Tahoma" w:hAnsi="Tahoma" w:cs="Tahoma"/>
                <w:sz w:val="20"/>
              </w:rPr>
              <w:t>Le Gain Matériel</w:t>
            </w:r>
          </w:p>
          <w:p w:rsidR="00F01B23" w:rsidRPr="00F01B23" w:rsidRDefault="00F01B23" w:rsidP="00F01B23">
            <w:pPr>
              <w:pStyle w:val="MP"/>
              <w:rPr>
                <w:rFonts w:ascii="Tahoma" w:hAnsi="Tahoma" w:cs="Tahoma"/>
                <w:sz w:val="20"/>
              </w:rPr>
            </w:pPr>
            <w:r w:rsidRPr="00F01B23">
              <w:rPr>
                <w:rFonts w:ascii="Tahoma" w:hAnsi="Tahoma" w:cs="Tahoma"/>
                <w:sz w:val="20"/>
              </w:rPr>
              <w:t xml:space="preserve">Lot ne pria pas pour demander à Dieu le choix qui serait meilleur pour lui. Il oublia son oncle. Les yeux de Lot ne virent que la plaine bien arrosée où il y avait assez d’herbes pour son troupeau. Il ne regarda pas vers le Ciel. Lot est comme celui qui ne vit que pour les gains matériels, perdant de vue les choses meilleures et spirituelles. </w:t>
            </w:r>
          </w:p>
          <w:p w:rsidR="00F01B23" w:rsidRPr="00F01B23" w:rsidRDefault="00F01B23" w:rsidP="00F01B23">
            <w:pPr>
              <w:pStyle w:val="MP"/>
              <w:rPr>
                <w:rFonts w:ascii="Tahoma" w:hAnsi="Tahoma" w:cs="Tahoma"/>
                <w:sz w:val="20"/>
              </w:rPr>
            </w:pPr>
            <w:r w:rsidRPr="00F01B23">
              <w:rPr>
                <w:rFonts w:ascii="Tahoma" w:hAnsi="Tahoma" w:cs="Tahoma"/>
                <w:sz w:val="20"/>
              </w:rPr>
              <w:t xml:space="preserve">Combien ç’aurait été meilleur pour Lot, s’il avait montré le respect et l’honneur envers son oncle! La Parole de Dieu nous instruit d’être courtois, d’être respectueux envers les autres, et d’honorer les personnes âgées. Si Lot avait eu une attitude désintéressée comme son oncle, il aurait dit: "Oncle Abraham, faites premièrement le choix. Vous êtes plus âgé que moi, et vous devriez choisir le premier". Dieu l’aurait béni, et il aurait aussi eu assez d’herbe pour son troupeau. </w:t>
            </w:r>
          </w:p>
          <w:p w:rsidR="00F01B23" w:rsidRPr="00F01B23" w:rsidRDefault="00F01B23" w:rsidP="00F01B23">
            <w:pPr>
              <w:pStyle w:val="MP"/>
              <w:rPr>
                <w:rFonts w:ascii="Tahoma" w:hAnsi="Tahoma" w:cs="Tahoma"/>
                <w:sz w:val="20"/>
              </w:rPr>
            </w:pPr>
            <w:r w:rsidRPr="00F01B23">
              <w:rPr>
                <w:rFonts w:ascii="Tahoma" w:hAnsi="Tahoma" w:cs="Tahoma"/>
                <w:sz w:val="20"/>
              </w:rPr>
              <w:t>Certains enfants passent plus de temps à jouer, qu’ils ont peu de temps pour étudier la leçon de l’Ecole du Dimanche, ou d’apprendre le verset de mémoire. Certains enfants non-sauvés, qui dépensent leur argent dans les spectacles et les bandes dessinées, en dépensent très peu dans les leçons de musique qui pourraient augmenter leurs talents, ce qui parfois peut être utilisé pour le Seigneur. Ces enfants veulent seulement les choses mondaines et ne cherchent pas les bénédictions du Ciel. Les choses du monde ne sont pas durables et ne satisfont pas; tandis que les choses spirituelles apportent le vrai plaisir ici et des récompenses dans le Ciel. Aussi longtemps que Lot resta avec Abraham, il prospéra. Qu’allait-il se passer lorsque Lot l’eut quitté? Lot allait-il aussi être diligent dans son travail, lorsqu’il n’était plus sous l’influence d’Abraham? Lot allait-il prosperer du moment où il avait été si égoïste? Serait-il tenté d’aller dans cette méchante ville de Sodome?</w:t>
            </w:r>
          </w:p>
          <w:p w:rsidR="00F01B23" w:rsidRPr="00F01B23" w:rsidRDefault="00F01B23" w:rsidP="00F01B23">
            <w:pPr>
              <w:pStyle w:val="SH"/>
              <w:rPr>
                <w:rFonts w:ascii="Tahoma" w:hAnsi="Tahoma" w:cs="Tahoma"/>
                <w:sz w:val="20"/>
              </w:rPr>
            </w:pPr>
            <w:r w:rsidRPr="00F01B23">
              <w:rPr>
                <w:rFonts w:ascii="Tahoma" w:hAnsi="Tahoma" w:cs="Tahoma"/>
                <w:sz w:val="20"/>
              </w:rPr>
              <w:t>Une Riche Bénédiction</w:t>
            </w:r>
          </w:p>
          <w:p w:rsidR="00F01B23" w:rsidRPr="00F01B23" w:rsidRDefault="00F01B23" w:rsidP="00F01B23">
            <w:pPr>
              <w:pStyle w:val="MP"/>
              <w:rPr>
                <w:rFonts w:ascii="Tahoma" w:hAnsi="Tahoma" w:cs="Tahoma"/>
                <w:sz w:val="20"/>
              </w:rPr>
            </w:pPr>
            <w:r w:rsidRPr="00F01B23">
              <w:rPr>
                <w:rFonts w:ascii="Tahoma" w:hAnsi="Tahoma" w:cs="Tahoma"/>
                <w:sz w:val="20"/>
              </w:rPr>
              <w:t xml:space="preserve">On pourrait dire qu’Abraham n’avait pas agi avec sagesse en demandant à Lot de choisir le premier. Mais Abraham obtint la meilleure partie. </w:t>
            </w:r>
            <w:proofErr w:type="gramStart"/>
            <w:r w:rsidRPr="00F01B23">
              <w:rPr>
                <w:rFonts w:ascii="Tahoma" w:hAnsi="Tahoma" w:cs="Tahoma"/>
                <w:sz w:val="20"/>
              </w:rPr>
              <w:t>Dans</w:t>
            </w:r>
            <w:proofErr w:type="gramEnd"/>
            <w:r w:rsidRPr="00F01B23">
              <w:rPr>
                <w:rFonts w:ascii="Tahoma" w:hAnsi="Tahoma" w:cs="Tahoma"/>
                <w:sz w:val="20"/>
              </w:rPr>
              <w:t xml:space="preserve"> son cœur, Abraham sentit la paix qui vient pour avoir fait du bien. Dans sa vie était la bénédiction du Seigneur, parce qu’il voulut l’unité plutôt que la querelle. Le choix d’Abraham était de faire de bonnes choses et de mettre les choses spirituelles avant les choses du monde. Abraham fit de Dieu son choix. Dieu bénit Abraham. En réalité, Dieu donna à Abraham des bénédictions matérielles en plus des bénédictions spirituelles.</w:t>
            </w:r>
          </w:p>
          <w:p w:rsidR="00F01B23" w:rsidRPr="00F01B23" w:rsidRDefault="00F01B23" w:rsidP="00F01B23">
            <w:pPr>
              <w:pStyle w:val="MP"/>
              <w:rPr>
                <w:rFonts w:ascii="Tahoma" w:hAnsi="Tahoma" w:cs="Tahoma"/>
                <w:sz w:val="20"/>
              </w:rPr>
            </w:pPr>
            <w:r w:rsidRPr="00F01B23">
              <w:rPr>
                <w:rFonts w:ascii="Tahoma" w:hAnsi="Tahoma" w:cs="Tahoma"/>
                <w:sz w:val="20"/>
              </w:rPr>
              <w:t xml:space="preserve">Dieu parla à Abraham. Il lui dit de regarder à l’est aussi loin qu’il le pouvait, de regarder à l’ouest aussi loin qu’il le pouvait, au nord et au sud aussi loin qu’il le pouvait. Dieu donna à Abraham toute la terre qu’il pouvait voir. Dieu renouvela Son alliance de bénir Abraham. En retour, Abraham bâtit un autel et adora le Seigneur. Souvent, Abraham bâtissait un autel et adorait Dieu. Ce fut sa manière de </w:t>
            </w:r>
            <w:r w:rsidRPr="00F01B23">
              <w:rPr>
                <w:rFonts w:ascii="Tahoma" w:hAnsi="Tahoma" w:cs="Tahoma"/>
                <w:sz w:val="20"/>
              </w:rPr>
              <w:lastRenderedPageBreak/>
              <w:t>louer et de remercier Dieu. Nulle part dans la Bible, nous ne lisons que Lot bâtit un autel pour Dieu. Ne négligeons pas d’adorer Dieu.</w:t>
            </w:r>
          </w:p>
          <w:p w:rsidR="00F01B23" w:rsidRPr="00F01B23" w:rsidRDefault="00F01B23" w:rsidP="00F01B23">
            <w:pPr>
              <w:pStyle w:val="MP"/>
              <w:rPr>
                <w:rFonts w:ascii="Tahoma" w:hAnsi="Tahoma" w:cs="Tahoma"/>
                <w:sz w:val="20"/>
              </w:rPr>
            </w:pPr>
            <w:r w:rsidRPr="00F01B23">
              <w:rPr>
                <w:rFonts w:ascii="Tahoma" w:hAnsi="Tahoma" w:cs="Tahoma"/>
                <w:sz w:val="20"/>
              </w:rPr>
              <w:t>En différentes périodes, Dieu visita Abraham. "Il fut appelé Ami de Dieu" (Jacques 2:23). Une fois, Dieu lui dit: "Marche devant ma face et sois intègre". Dieu lui donna un nouveau nom. Avant ce temps-là, il avait été connu comme "Abram"; mais à partir de ce moment-là, il fut appelé "Abraham".</w:t>
            </w:r>
          </w:p>
          <w:p w:rsidR="00F01B23" w:rsidRPr="00F01B23" w:rsidRDefault="00F01B23" w:rsidP="00F01B23">
            <w:pPr>
              <w:pStyle w:val="MP"/>
              <w:rPr>
                <w:rFonts w:ascii="Tahoma" w:hAnsi="Tahoma" w:cs="Tahoma"/>
                <w:sz w:val="20"/>
              </w:rPr>
            </w:pPr>
            <w:r w:rsidRPr="00F01B23">
              <w:rPr>
                <w:rFonts w:ascii="Tahoma" w:hAnsi="Tahoma" w:cs="Tahoma"/>
                <w:sz w:val="20"/>
              </w:rPr>
              <w:t>Dieu dit au sujet d’Abraham: "Car je l’ai choisi, afin qu’il ordonne à ses fils et à sa maison après lui de garder la voie de l’Eternel, en pratiquant la droiture et la justice". Qu’est-ce que Dieu dirait à ton sujet?</w:t>
            </w:r>
          </w:p>
          <w:p w:rsidR="00F01B23" w:rsidRPr="00F01B23" w:rsidRDefault="00F01B23" w:rsidP="00F01B23">
            <w:pPr>
              <w:pStyle w:val="SH"/>
              <w:rPr>
                <w:rFonts w:ascii="Tahoma" w:hAnsi="Tahoma" w:cs="Tahoma"/>
                <w:sz w:val="20"/>
              </w:rPr>
            </w:pPr>
            <w:r w:rsidRPr="00F01B23">
              <w:rPr>
                <w:rFonts w:ascii="Tahoma" w:hAnsi="Tahoma" w:cs="Tahoma"/>
                <w:sz w:val="20"/>
              </w:rPr>
              <w:t>Ton Choix</w:t>
            </w:r>
          </w:p>
          <w:p w:rsidR="00F01B23" w:rsidRPr="00F01B23" w:rsidRDefault="00F01B23" w:rsidP="008369BD">
            <w:pPr>
              <w:pStyle w:val="CC"/>
              <w:jc w:val="both"/>
              <w:rPr>
                <w:rFonts w:ascii="Tahoma" w:hAnsi="Tahoma" w:cs="Tahoma"/>
                <w:b w:val="0"/>
                <w:sz w:val="20"/>
              </w:rPr>
            </w:pPr>
            <w:r w:rsidRPr="00F01B23">
              <w:rPr>
                <w:rFonts w:ascii="Tahoma" w:hAnsi="Tahoma" w:cs="Tahoma"/>
                <w:b w:val="0"/>
                <w:sz w:val="20"/>
              </w:rPr>
              <w:t>Dieu est content d’avoir des gens qui mettent leur amour sur les choses d’en haut, et non sur les choses du monde, car là où se trouve leur trésor, là sera aussi leur cœur. Jésus promit: "Cherchez premièrement le royaume et la justice de Dieu; et toutes ces choses vous seront données par-dessus" (Matthieu 6:33). Qu’est-ce que tu aimes le plus, les choses du monde ou les choses spirituelles? Quelle sorte de choix as-tu fait? Suivre Dieu ou chercher les choses mondaines?</w:t>
            </w:r>
          </w:p>
          <w:p w:rsidR="000408A2" w:rsidRPr="00A30901" w:rsidRDefault="000408A2" w:rsidP="00F01B23">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Pourquoi Dieu fit-Il prospérer Abraham?</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Pourquoi Lot et Abraham se séparèrent-ils?</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 xml:space="preserve">Qui fit premièrement son choix? </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Pourquoi Abraham ne voulut-il pas de querelle parmi les bergers?</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Quel fut le choix de Lot?</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Pourquoi choisit-il cette terre?</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Quel genre d’hommes vivaient à Sodome?</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Quelle étendue de terre Dieu donna à Abraham?</w:t>
            </w:r>
          </w:p>
          <w:p w:rsidR="008369BD" w:rsidRPr="008369BD" w:rsidRDefault="008369BD" w:rsidP="008369BD">
            <w:pPr>
              <w:pStyle w:val="L6"/>
              <w:numPr>
                <w:ilvl w:val="0"/>
                <w:numId w:val="33"/>
              </w:numPr>
              <w:rPr>
                <w:rFonts w:ascii="Tahoma" w:hAnsi="Tahoma" w:cs="Tahoma"/>
                <w:sz w:val="20"/>
              </w:rPr>
            </w:pPr>
            <w:r w:rsidRPr="008369BD">
              <w:rPr>
                <w:rFonts w:ascii="Tahoma" w:hAnsi="Tahoma" w:cs="Tahoma"/>
                <w:sz w:val="20"/>
              </w:rPr>
              <w:t xml:space="preserve">Lequel des deux hommes fit le meilleur choix? </w:t>
            </w:r>
          </w:p>
          <w:p w:rsidR="009841E1" w:rsidRPr="00E86EEB" w:rsidRDefault="008369BD" w:rsidP="008369BD">
            <w:pPr>
              <w:pStyle w:val="L6"/>
              <w:numPr>
                <w:ilvl w:val="0"/>
                <w:numId w:val="33"/>
              </w:numPr>
              <w:rPr>
                <w:sz w:val="28"/>
                <w:szCs w:val="28"/>
              </w:rPr>
            </w:pPr>
            <w:r w:rsidRPr="008369BD">
              <w:rPr>
                <w:rFonts w:ascii="Tahoma" w:hAnsi="Tahoma" w:cs="Tahoma"/>
                <w:sz w:val="20"/>
              </w:rPr>
              <w:t>Que devrions-nous rechercher premièrement, les choses du Ciel ou les choses terrestres?</w:t>
            </w:r>
            <w:bookmarkStart w:id="0" w:name="_GoBack"/>
            <w:bookmarkEnd w:id="0"/>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4C" w:rsidRDefault="00CF134C" w:rsidP="00355763">
      <w:pPr>
        <w:pStyle w:val="Style1"/>
      </w:pPr>
      <w:r>
        <w:separator/>
      </w:r>
    </w:p>
  </w:endnote>
  <w:endnote w:type="continuationSeparator" w:id="0">
    <w:p w:rsidR="00CF134C" w:rsidRDefault="00CF134C"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0852AB" w:rsidP="00783196">
    <w:pPr>
      <w:pStyle w:val="Footer"/>
      <w:pBdr>
        <w:top w:val="thinThickSmallGap" w:sz="24" w:space="1" w:color="auto"/>
      </w:pBdr>
      <w:rPr>
        <w:rFonts w:ascii="Tahoma" w:hAnsi="Tahoma" w:cs="Tahoma"/>
        <w:sz w:val="16"/>
        <w:szCs w:val="16"/>
        <w:lang w:val="fr-FR"/>
      </w:rPr>
    </w:pPr>
    <w:r w:rsidRPr="000852AB">
      <w:rPr>
        <w:rFonts w:ascii="Tahoma" w:hAnsi="Tahoma" w:cs="Tahoma"/>
        <w:sz w:val="18"/>
        <w:szCs w:val="18"/>
      </w:rPr>
      <w:t>A</w:t>
    </w:r>
    <w:r>
      <w:rPr>
        <w:rFonts w:ascii="Tahoma" w:hAnsi="Tahoma" w:cs="Tahoma"/>
        <w:sz w:val="18"/>
        <w:szCs w:val="18"/>
      </w:rPr>
      <w:t>braham Et Lot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9777B">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9777B">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4C" w:rsidRDefault="00CF134C" w:rsidP="00355763">
      <w:pPr>
        <w:pStyle w:val="Style1"/>
      </w:pPr>
      <w:r>
        <w:separator/>
      </w:r>
    </w:p>
  </w:footnote>
  <w:footnote w:type="continuationSeparator" w:id="0">
    <w:p w:rsidR="00CF134C" w:rsidRDefault="00CF134C"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8CE3BAE"/>
    <w:multiLevelType w:val="singleLevel"/>
    <w:tmpl w:val="040C000F"/>
    <w:lvl w:ilvl="0">
      <w:start w:val="1"/>
      <w:numFmt w:val="decimal"/>
      <w:lvlText w:val="%1."/>
      <w:lvlJc w:val="left"/>
      <w:pPr>
        <w:tabs>
          <w:tab w:val="num" w:pos="360"/>
        </w:tabs>
        <w:ind w:left="360" w:hanging="360"/>
      </w:pPr>
    </w:lvl>
  </w:abstractNum>
  <w:abstractNum w:abstractNumId="5">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0">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3">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16">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8">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0767809"/>
    <w:multiLevelType w:val="singleLevel"/>
    <w:tmpl w:val="040C000F"/>
    <w:lvl w:ilvl="0">
      <w:start w:val="1"/>
      <w:numFmt w:val="decimal"/>
      <w:lvlText w:val="%1."/>
      <w:lvlJc w:val="left"/>
      <w:pPr>
        <w:tabs>
          <w:tab w:val="num" w:pos="360"/>
        </w:tabs>
        <w:ind w:left="360" w:hanging="360"/>
      </w:pPr>
    </w:lvl>
  </w:abstractNum>
  <w:abstractNum w:abstractNumId="20">
    <w:nsid w:val="540516FD"/>
    <w:multiLevelType w:val="singleLevel"/>
    <w:tmpl w:val="040C000F"/>
    <w:lvl w:ilvl="0">
      <w:start w:val="1"/>
      <w:numFmt w:val="decimal"/>
      <w:lvlText w:val="%1."/>
      <w:lvlJc w:val="left"/>
      <w:pPr>
        <w:tabs>
          <w:tab w:val="num" w:pos="360"/>
        </w:tabs>
        <w:ind w:left="360" w:hanging="360"/>
      </w:pPr>
    </w:lvl>
  </w:abstractNum>
  <w:abstractNum w:abstractNumId="21">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2">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4">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A7A417C"/>
    <w:multiLevelType w:val="hybridMultilevel"/>
    <w:tmpl w:val="C26895E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7">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9">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0">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20"/>
  </w:num>
  <w:num w:numId="4">
    <w:abstractNumId w:val="4"/>
  </w:num>
  <w:num w:numId="5">
    <w:abstractNumId w:val="13"/>
  </w:num>
  <w:num w:numId="6">
    <w:abstractNumId w:val="12"/>
  </w:num>
  <w:num w:numId="7">
    <w:abstractNumId w:val="27"/>
  </w:num>
  <w:num w:numId="8">
    <w:abstractNumId w:val="24"/>
  </w:num>
  <w:num w:numId="9">
    <w:abstractNumId w:val="10"/>
  </w:num>
  <w:num w:numId="10">
    <w:abstractNumId w:val="16"/>
  </w:num>
  <w:num w:numId="11">
    <w:abstractNumId w:val="31"/>
  </w:num>
  <w:num w:numId="12">
    <w:abstractNumId w:val="25"/>
  </w:num>
  <w:num w:numId="13">
    <w:abstractNumId w:val="17"/>
  </w:num>
  <w:num w:numId="14">
    <w:abstractNumId w:val="22"/>
  </w:num>
  <w:num w:numId="15">
    <w:abstractNumId w:val="6"/>
  </w:num>
  <w:num w:numId="16">
    <w:abstractNumId w:val="2"/>
  </w:num>
  <w:num w:numId="17">
    <w:abstractNumId w:val="11"/>
  </w:num>
  <w:num w:numId="18">
    <w:abstractNumId w:val="7"/>
  </w:num>
  <w:num w:numId="19">
    <w:abstractNumId w:val="21"/>
  </w:num>
  <w:num w:numId="20">
    <w:abstractNumId w:val="18"/>
  </w:num>
  <w:num w:numId="21">
    <w:abstractNumId w:val="30"/>
  </w:num>
  <w:num w:numId="22">
    <w:abstractNumId w:val="32"/>
  </w:num>
  <w:num w:numId="23">
    <w:abstractNumId w:val="29"/>
  </w:num>
  <w:num w:numId="24">
    <w:abstractNumId w:val="23"/>
  </w:num>
  <w:num w:numId="25">
    <w:abstractNumId w:val="34"/>
  </w:num>
  <w:num w:numId="26">
    <w:abstractNumId w:val="5"/>
  </w:num>
  <w:num w:numId="27">
    <w:abstractNumId w:val="3"/>
  </w:num>
  <w:num w:numId="28">
    <w:abstractNumId w:val="9"/>
  </w:num>
  <w:num w:numId="29">
    <w:abstractNumId w:val="14"/>
  </w:num>
  <w:num w:numId="30">
    <w:abstractNumId w:val="15"/>
  </w:num>
  <w:num w:numId="31">
    <w:abstractNumId w:val="28"/>
  </w:num>
  <w:num w:numId="32">
    <w:abstractNumId w:val="33"/>
  </w:num>
  <w:num w:numId="33">
    <w:abstractNumId w:val="8"/>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163D1"/>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593"/>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369BD"/>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9777B"/>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134C"/>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B23"/>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5</TotalTime>
  <Pages>3</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2016-02-14T11:23:00Z</cp:lastPrinted>
  <dcterms:created xsi:type="dcterms:W3CDTF">2016-02-14T11:16:00Z</dcterms:created>
  <dcterms:modified xsi:type="dcterms:W3CDTF">2016-02-14T11:23:00Z</dcterms:modified>
</cp:coreProperties>
</file>