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42D" w:rsidRPr="0074442D" w:rsidRDefault="0074442D" w:rsidP="0074442D">
      <w:pPr>
        <w:pStyle w:val="2S"/>
        <w:spacing w:before="0"/>
        <w:rPr>
          <w:rFonts w:ascii="Tahoma" w:hAnsi="Tahoma" w:cs="Tahoma"/>
          <w:noProof w:val="0"/>
          <w:sz w:val="32"/>
          <w:szCs w:val="32"/>
        </w:rPr>
      </w:pPr>
      <w:r w:rsidRPr="0074442D">
        <w:rPr>
          <w:rFonts w:ascii="Tahoma" w:hAnsi="Tahoma" w:cs="Tahoma"/>
          <w:noProof w:val="0"/>
          <w:sz w:val="32"/>
          <w:szCs w:val="32"/>
        </w:rPr>
        <w:t>LA RESURRECTION  DE  JESUS</w:t>
      </w:r>
    </w:p>
    <w:p w:rsidR="002431F5" w:rsidRPr="0074442D" w:rsidRDefault="0088286B" w:rsidP="0074442D">
      <w:pPr>
        <w:pStyle w:val="CC"/>
        <w:spacing w:before="0"/>
        <w:rPr>
          <w:sz w:val="24"/>
          <w:szCs w:val="24"/>
        </w:rPr>
      </w:pPr>
      <w:r w:rsidRPr="00B03CB9">
        <w:rPr>
          <w:rFonts w:ascii="Tahoma" w:hAnsi="Tahoma" w:cs="Tahoma"/>
          <w:b w:val="0"/>
          <w:color w:val="0000FF"/>
          <w:sz w:val="20"/>
          <w:u w:val="double"/>
        </w:rPr>
        <w:t>Texte de Bible</w:t>
      </w:r>
      <w:r w:rsidR="0014719C" w:rsidRPr="00B03CB9">
        <w:rPr>
          <w:rFonts w:ascii="Tahoma" w:hAnsi="Tahoma" w:cs="Tahoma"/>
          <w:spacing w:val="19"/>
        </w:rPr>
        <w:t>:</w:t>
      </w:r>
      <w:r w:rsidR="007A38EA" w:rsidRPr="00B03CB9">
        <w:rPr>
          <w:rFonts w:ascii="Tahoma" w:hAnsi="Tahoma" w:cs="Tahoma"/>
          <w:spacing w:val="19"/>
        </w:rPr>
        <w:t xml:space="preserve"> </w:t>
      </w:r>
      <w:r w:rsidR="0074442D" w:rsidRPr="0074442D">
        <w:rPr>
          <w:rFonts w:ascii="Tahoma" w:hAnsi="Tahoma" w:cs="Tahoma"/>
          <w:sz w:val="20"/>
        </w:rPr>
        <w:t>Jean 19:31-42; Matthieu 27:62-66; Jean 20:1-31</w:t>
      </w:r>
    </w:p>
    <w:p w:rsidR="000E5DD0" w:rsidRPr="00B03CB9" w:rsidRDefault="00D13CD5" w:rsidP="0074442D">
      <w:pPr>
        <w:jc w:val="center"/>
        <w:rPr>
          <w:rFonts w:ascii="Tahoma" w:hAnsi="Tahoma" w:cs="Tahoma"/>
          <w:b/>
          <w:bCs/>
          <w:lang w:val="fr-FR"/>
        </w:rPr>
      </w:pPr>
      <w:r>
        <w:rPr>
          <w:rFonts w:ascii="Tahoma" w:hAnsi="Tahoma" w:cs="Tahoma"/>
          <w:sz w:val="20"/>
          <w:szCs w:val="20"/>
          <w:lang w:val="fr-FR"/>
        </w:rPr>
        <w:t xml:space="preserve">LEÇON  </w:t>
      </w:r>
      <w:r w:rsidR="001365F1">
        <w:rPr>
          <w:rFonts w:ascii="Tahoma" w:hAnsi="Tahoma" w:cs="Tahoma"/>
          <w:sz w:val="20"/>
          <w:szCs w:val="20"/>
          <w:lang w:val="fr-FR"/>
        </w:rPr>
        <w:t>14</w:t>
      </w:r>
      <w:bookmarkStart w:id="0" w:name="_GoBack"/>
      <w:bookmarkEnd w:id="0"/>
      <w:r w:rsidR="00AF760C" w:rsidRPr="00B03CB9">
        <w:rPr>
          <w:rFonts w:ascii="Tahoma" w:hAnsi="Tahoma" w:cs="Tahoma"/>
          <w:sz w:val="20"/>
          <w:szCs w:val="20"/>
          <w:lang w:val="fr-FR"/>
        </w:rPr>
        <w:t xml:space="preserve">  </w:t>
      </w:r>
      <w:r w:rsidR="00AF760C" w:rsidRPr="00B03CB9">
        <w:rPr>
          <w:rFonts w:ascii="Tahoma" w:hAnsi="Tahoma" w:cs="Tahoma"/>
          <w:b/>
          <w:sz w:val="20"/>
          <w:szCs w:val="20"/>
          <w:lang w:val="fr-FR"/>
        </w:rPr>
        <w:t>COURS DES ADULTES</w:t>
      </w:r>
    </w:p>
    <w:p w:rsidR="00130847" w:rsidRPr="00B05B5B" w:rsidRDefault="00AF760C" w:rsidP="0074442D">
      <w:pPr>
        <w:pStyle w:val="Style1"/>
        <w:pBdr>
          <w:bottom w:val="thinThickSmallGap" w:sz="24" w:space="1" w:color="auto"/>
        </w:pBdr>
        <w:tabs>
          <w:tab w:val="left" w:pos="2727"/>
        </w:tabs>
        <w:adjustRightInd/>
        <w:ind w:right="-1"/>
        <w:rPr>
          <w:rFonts w:ascii="Tahoma" w:hAnsi="Tahoma" w:cs="Tahoma"/>
          <w:b/>
          <w:bCs/>
          <w:lang w:val="fr-FR"/>
        </w:rPr>
        <w:sectPr w:rsidR="00130847" w:rsidRPr="00B05B5B" w:rsidSect="00D12B32">
          <w:footerReference w:type="default" r:id="rId7"/>
          <w:type w:val="continuous"/>
          <w:pgSz w:w="11909" w:h="16834" w:code="9"/>
          <w:pgMar w:top="568" w:right="852" w:bottom="1077" w:left="851" w:header="720" w:footer="720" w:gutter="0"/>
          <w:paperSrc w:first="2" w:other="2"/>
          <w:cols w:space="720"/>
          <w:noEndnote/>
          <w:docGrid w:linePitch="326"/>
        </w:sectPr>
      </w:pPr>
      <w:r w:rsidRPr="00265B6C">
        <w:rPr>
          <w:rFonts w:ascii="Tahoma" w:hAnsi="Tahoma" w:cs="Tahoma"/>
          <w:b/>
          <w:lang w:val="fr-FR"/>
        </w:rPr>
        <w:t>VERSET DE MEMOIRE:</w:t>
      </w:r>
      <w:r w:rsidRPr="00265B6C">
        <w:rPr>
          <w:lang w:val="fr-FR"/>
        </w:rPr>
        <w:t xml:space="preserve"> </w:t>
      </w:r>
      <w:r w:rsidR="0074442D" w:rsidRPr="0074442D">
        <w:rPr>
          <w:rFonts w:ascii="Tahoma" w:hAnsi="Tahoma" w:cs="Tahoma"/>
          <w:b/>
        </w:rPr>
        <w:t>"Je sais que mon rédempteur est vivant, et qu’il se lèvera le dernier sur la terre" (Job 19:25).</w:t>
      </w:r>
      <w:r w:rsidR="0074442D">
        <w:rPr>
          <w:rFonts w:ascii="Tahoma" w:hAnsi="Tahoma" w:cs="Tahoma"/>
          <w:b/>
        </w:rPr>
        <w:t xml:space="preserve"> </w:t>
      </w:r>
    </w:p>
    <w:tbl>
      <w:tblPr>
        <w:tblW w:w="10315" w:type="dxa"/>
        <w:tblLook w:val="01E0" w:firstRow="1" w:lastRow="1" w:firstColumn="1" w:lastColumn="1" w:noHBand="0" w:noVBand="0"/>
      </w:tblPr>
      <w:tblGrid>
        <w:gridCol w:w="3936"/>
        <w:gridCol w:w="6379"/>
      </w:tblGrid>
      <w:tr w:rsidR="008A23EB" w:rsidRPr="00EC7A50" w:rsidTr="00EC7A50">
        <w:trPr>
          <w:trHeight w:val="391"/>
        </w:trPr>
        <w:tc>
          <w:tcPr>
            <w:tcW w:w="3936" w:type="dxa"/>
            <w:tcBorders>
              <w:right w:val="single" w:sz="4" w:space="0" w:color="auto"/>
            </w:tcBorders>
            <w:shd w:val="clear" w:color="auto" w:fill="auto"/>
          </w:tcPr>
          <w:p w:rsidR="0088286B" w:rsidRPr="009841E1" w:rsidRDefault="0088286B" w:rsidP="0088286B">
            <w:pPr>
              <w:rPr>
                <w:rFonts w:ascii="Tahoma" w:hAnsi="Tahoma" w:cs="Tahoma"/>
                <w:b/>
                <w:color w:val="0000FF"/>
                <w:sz w:val="20"/>
                <w:szCs w:val="20"/>
                <w:u w:val="double"/>
                <w:lang w:val="fr-FR"/>
              </w:rPr>
            </w:pPr>
            <w:r w:rsidRPr="009841E1">
              <w:rPr>
                <w:rFonts w:ascii="Tahoma" w:hAnsi="Tahoma" w:cs="Tahoma"/>
                <w:b/>
                <w:color w:val="0000FF"/>
                <w:sz w:val="20"/>
                <w:szCs w:val="20"/>
                <w:u w:val="double"/>
                <w:lang w:val="fr-FR"/>
              </w:rPr>
              <w:lastRenderedPageBreak/>
              <w:t>Texte de Bible</w:t>
            </w:r>
            <w:r w:rsidR="009841E1" w:rsidRPr="009841E1">
              <w:rPr>
                <w:rFonts w:ascii="Tahoma" w:hAnsi="Tahoma" w:cs="Tahoma"/>
                <w:b/>
                <w:color w:val="0000FF"/>
                <w:sz w:val="20"/>
                <w:szCs w:val="20"/>
                <w:u w:val="double"/>
                <w:lang w:val="fr-FR"/>
              </w:rPr>
              <w:t xml:space="preserve"> –</w:t>
            </w:r>
          </w:p>
          <w:p w:rsidR="009841E1" w:rsidRPr="009841E1" w:rsidRDefault="009841E1" w:rsidP="0088286B">
            <w:pPr>
              <w:rPr>
                <w:rFonts w:ascii="Tahoma" w:hAnsi="Tahoma" w:cs="Tahoma"/>
                <w:b/>
                <w:color w:val="0000FF"/>
                <w:sz w:val="20"/>
                <w:szCs w:val="20"/>
                <w:u w:val="double"/>
                <w:lang w:val="fr-FR"/>
              </w:rPr>
            </w:pPr>
            <w:r w:rsidRPr="009841E1">
              <w:rPr>
                <w:rFonts w:ascii="Tahoma" w:hAnsi="Tahoma" w:cs="Tahoma"/>
                <w:color w:val="0000FF"/>
                <w:u w:val="double"/>
                <w:lang w:val="fr-FR"/>
              </w:rPr>
              <w:t>French Louis Segond</w:t>
            </w:r>
          </w:p>
          <w:p w:rsidR="008A23EB" w:rsidRPr="009841E1" w:rsidRDefault="008A23EB" w:rsidP="00EC7A50">
            <w:pPr>
              <w:pStyle w:val="Style1"/>
              <w:tabs>
                <w:tab w:val="left" w:pos="2727"/>
              </w:tabs>
              <w:adjustRightInd/>
              <w:ind w:right="-1"/>
              <w:rPr>
                <w:rFonts w:ascii="Tahoma" w:hAnsi="Tahoma" w:cs="Tahoma"/>
                <w:b/>
                <w:bCs/>
                <w:lang w:val="fr-FR"/>
              </w:rPr>
            </w:pPr>
          </w:p>
        </w:tc>
        <w:tc>
          <w:tcPr>
            <w:tcW w:w="6379" w:type="dxa"/>
            <w:tcBorders>
              <w:left w:val="single" w:sz="4" w:space="0" w:color="auto"/>
            </w:tcBorders>
            <w:shd w:val="clear" w:color="auto" w:fill="auto"/>
          </w:tcPr>
          <w:p w:rsidR="008A23EB" w:rsidRPr="00EC7A50" w:rsidRDefault="007A38EA" w:rsidP="00EC7A50">
            <w:pPr>
              <w:pStyle w:val="Style1"/>
              <w:tabs>
                <w:tab w:val="left" w:pos="2727"/>
              </w:tabs>
              <w:adjustRightInd/>
              <w:spacing w:before="120"/>
              <w:rPr>
                <w:rFonts w:ascii="Tahoma" w:hAnsi="Tahoma" w:cs="Tahoma"/>
                <w:b/>
                <w:bCs/>
                <w:caps/>
                <w:color w:val="FF0000"/>
                <w:u w:val="double"/>
              </w:rPr>
            </w:pPr>
            <w:r w:rsidRPr="00EC7A50">
              <w:rPr>
                <w:rFonts w:ascii="Tahoma" w:hAnsi="Tahoma" w:cs="Tahoma"/>
                <w:b/>
                <w:color w:val="FF0000"/>
                <w:u w:val="double"/>
              </w:rPr>
              <w:t>RÉFÉRENCES DE BIBLE</w:t>
            </w:r>
            <w:r w:rsidRPr="00EC7A50">
              <w:rPr>
                <w:rFonts w:ascii="Tahoma" w:hAnsi="Tahoma" w:cs="Tahoma"/>
                <w:b/>
                <w:color w:val="FF0000"/>
                <w:u w:val="double"/>
                <w:lang w:val="en-GB"/>
              </w:rPr>
              <w:t>:</w:t>
            </w:r>
          </w:p>
        </w:tc>
      </w:tr>
      <w:tr w:rsidR="008A23EB" w:rsidRPr="00EC7A50" w:rsidTr="00EC7A50">
        <w:tc>
          <w:tcPr>
            <w:tcW w:w="3936" w:type="dxa"/>
            <w:vMerge w:val="restart"/>
            <w:tcBorders>
              <w:right w:val="single" w:sz="4" w:space="0" w:color="auto"/>
            </w:tcBorders>
            <w:shd w:val="clear" w:color="auto" w:fill="auto"/>
          </w:tcPr>
          <w:p w:rsidR="0074442D" w:rsidRPr="0074442D" w:rsidRDefault="0074442D" w:rsidP="0074442D">
            <w:pPr>
              <w:pStyle w:val="NormalWeb"/>
              <w:spacing w:before="0" w:beforeAutospacing="0" w:after="0" w:afterAutospacing="0"/>
              <w:rPr>
                <w:rStyle w:val="ind"/>
                <w:rFonts w:ascii="Tahoma" w:hAnsi="Tahoma" w:cs="Tahoma"/>
                <w:color w:val="44546A"/>
              </w:rPr>
            </w:pPr>
            <w:r>
              <w:rPr>
                <w:rFonts w:ascii="Tahoma" w:hAnsi="Tahoma" w:cs="Tahoma"/>
                <w:b/>
                <w:color w:val="44546A"/>
              </w:rPr>
              <w:t>Jean 19:31-42</w:t>
            </w:r>
            <w:r w:rsidR="002431F5">
              <w:rPr>
                <w:b/>
                <w:bCs/>
              </w:rPr>
              <w:t xml:space="preserve"> </w:t>
            </w:r>
            <w:r w:rsidR="002431F5">
              <w:br/>
            </w:r>
            <w:r w:rsidRPr="0074442D">
              <w:rPr>
                <w:rStyle w:val="ind"/>
                <w:rFonts w:ascii="Tahoma" w:hAnsi="Tahoma" w:cs="Tahoma"/>
                <w:color w:val="44546A"/>
                <w:vertAlign w:val="superscript"/>
              </w:rPr>
              <w:t>31</w:t>
            </w:r>
            <w:r w:rsidRPr="0074442D">
              <w:rPr>
                <w:rStyle w:val="ind"/>
                <w:rFonts w:ascii="Tahoma" w:hAnsi="Tahoma" w:cs="Tahoma"/>
                <w:color w:val="44546A"/>
              </w:rPr>
              <w:t xml:space="preserve"> Dans la crainte que les corps ne restassent sur la croix pendant le sabbat, car c'était la préparation, et ce jour de sabbat était un grand jour, les Juifs demandèrent à Pilate qu'on rompît les jambes aux crucifiés, et qu'on les enlevât.</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32</w:t>
            </w:r>
            <w:r w:rsidRPr="0074442D">
              <w:rPr>
                <w:rStyle w:val="ind"/>
                <w:rFonts w:ascii="Tahoma" w:hAnsi="Tahoma" w:cs="Tahoma"/>
                <w:color w:val="44546A"/>
              </w:rPr>
              <w:t xml:space="preserve"> Les soldats vinrent donc, et ils rompirent les jambes au premier, puis à l'autre qui avait été crucifié avec lui.</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33</w:t>
            </w:r>
            <w:r w:rsidRPr="0074442D">
              <w:rPr>
                <w:rStyle w:val="ind"/>
                <w:rFonts w:ascii="Tahoma" w:hAnsi="Tahoma" w:cs="Tahoma"/>
                <w:color w:val="44546A"/>
              </w:rPr>
              <w:t xml:space="preserve"> S'étant approchés de Jésus, et le voyant déjà mort, ils ne lui rompirent pas les jambes;</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34</w:t>
            </w:r>
            <w:r w:rsidRPr="0074442D">
              <w:rPr>
                <w:rStyle w:val="ind"/>
                <w:rFonts w:ascii="Tahoma" w:hAnsi="Tahoma" w:cs="Tahoma"/>
                <w:color w:val="44546A"/>
              </w:rPr>
              <w:t xml:space="preserve"> mais un des soldats lui perça le côté avec une lance, et aussitôt il sortit du sang et de l'eau.</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35</w:t>
            </w:r>
            <w:r w:rsidRPr="0074442D">
              <w:rPr>
                <w:rStyle w:val="ind"/>
                <w:rFonts w:ascii="Tahoma" w:hAnsi="Tahoma" w:cs="Tahoma"/>
                <w:color w:val="44546A"/>
              </w:rPr>
              <w:t xml:space="preserve"> Celui qui l'a vu en a rendu témoignage, et son témoignage est vrai; et il sait qu'il dit vrai, afin que vous croyiez aussi.</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36</w:t>
            </w:r>
            <w:r w:rsidRPr="0074442D">
              <w:rPr>
                <w:rStyle w:val="ind"/>
                <w:rFonts w:ascii="Tahoma" w:hAnsi="Tahoma" w:cs="Tahoma"/>
                <w:color w:val="44546A"/>
              </w:rPr>
              <w:t xml:space="preserve"> Ces choses sont arrivées, afin que l'Ecriture fût accomplie:</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rPr>
              <w:t>Aucun de ses os ne sera brisé.</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37</w:t>
            </w:r>
            <w:r w:rsidRPr="0074442D">
              <w:rPr>
                <w:rStyle w:val="ind"/>
                <w:rFonts w:ascii="Tahoma" w:hAnsi="Tahoma" w:cs="Tahoma"/>
                <w:color w:val="44546A"/>
              </w:rPr>
              <w:t xml:space="preserve"> Et ailleurs l'Ecriture dit encore:</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rPr>
              <w:t>Ils verront celui qu'ils ont percé.</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38</w:t>
            </w:r>
            <w:r w:rsidRPr="0074442D">
              <w:rPr>
                <w:rStyle w:val="ind"/>
                <w:rFonts w:ascii="Tahoma" w:hAnsi="Tahoma" w:cs="Tahoma"/>
                <w:color w:val="44546A"/>
              </w:rPr>
              <w:t xml:space="preserve"> Après cela, Joseph d'Arimathée, qui était disciple de Jésus, mais en secret par crainte des Juifs, demanda à Pilate la permission de prendre le corps de Jésus. Et Pilate le permit. Il vint donc, et prit le corps de Jésus.</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39</w:t>
            </w:r>
            <w:r w:rsidRPr="0074442D">
              <w:rPr>
                <w:rStyle w:val="ind"/>
                <w:rFonts w:ascii="Tahoma" w:hAnsi="Tahoma" w:cs="Tahoma"/>
                <w:color w:val="44546A"/>
              </w:rPr>
              <w:t xml:space="preserve"> Nicodème, qui auparavant était allé de nuit vers Jésus, vint aussi, apportant un mélange d'environ cent livres de myrrhe et d'aloès.</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40</w:t>
            </w:r>
            <w:r w:rsidRPr="0074442D">
              <w:rPr>
                <w:rStyle w:val="ind"/>
                <w:rFonts w:ascii="Tahoma" w:hAnsi="Tahoma" w:cs="Tahoma"/>
                <w:color w:val="44546A"/>
              </w:rPr>
              <w:t xml:space="preserve"> Ils prirent donc le corps de Jésus, et l'enveloppèrent de bandes, avec les aromates, </w:t>
            </w:r>
            <w:r w:rsidRPr="0074442D">
              <w:rPr>
                <w:rStyle w:val="ind"/>
                <w:rFonts w:ascii="Tahoma" w:hAnsi="Tahoma" w:cs="Tahoma"/>
                <w:color w:val="44546A"/>
              </w:rPr>
              <w:lastRenderedPageBreak/>
              <w:t>comme c'est la coutume d'ensevelir chez les Juifs.</w:t>
            </w:r>
          </w:p>
          <w:p w:rsidR="0074442D" w:rsidRPr="0074442D" w:rsidRDefault="0074442D" w:rsidP="0074442D">
            <w:pPr>
              <w:pStyle w:val="NormalWeb"/>
              <w:spacing w:before="0" w:beforeAutospacing="0" w:after="0" w:afterAutospacing="0"/>
              <w:rPr>
                <w:rStyle w:val="ind"/>
                <w:rFonts w:ascii="Tahoma" w:hAnsi="Tahoma" w:cs="Tahoma"/>
                <w:color w:val="44546A"/>
              </w:rPr>
            </w:pPr>
            <w:r w:rsidRPr="0074442D">
              <w:rPr>
                <w:rStyle w:val="ind"/>
                <w:rFonts w:ascii="Tahoma" w:hAnsi="Tahoma" w:cs="Tahoma"/>
                <w:color w:val="44546A"/>
                <w:vertAlign w:val="superscript"/>
              </w:rPr>
              <w:t>41</w:t>
            </w:r>
            <w:r w:rsidRPr="0074442D">
              <w:rPr>
                <w:rStyle w:val="ind"/>
                <w:rFonts w:ascii="Tahoma" w:hAnsi="Tahoma" w:cs="Tahoma"/>
                <w:color w:val="44546A"/>
              </w:rPr>
              <w:t xml:space="preserve"> Or, il y avait un jardin dans le lieu où Jésus avait été crucifié, et dans le jardin un sépulcre neuf, où personne encore n'avait été mis.</w:t>
            </w:r>
          </w:p>
          <w:p w:rsidR="00F13DFD" w:rsidRPr="0074442D" w:rsidRDefault="0074442D" w:rsidP="0074442D">
            <w:pPr>
              <w:rPr>
                <w:rStyle w:val="ind"/>
                <w:rFonts w:ascii="Tahoma" w:eastAsiaTheme="minorEastAsia" w:hAnsi="Tahoma" w:cs="Tahoma"/>
                <w:color w:val="44546A"/>
                <w:lang w:val="en-GB" w:eastAsia="en-GB"/>
              </w:rPr>
            </w:pPr>
            <w:r w:rsidRPr="0074442D">
              <w:rPr>
                <w:rStyle w:val="ind"/>
                <w:rFonts w:ascii="Tahoma" w:eastAsiaTheme="minorEastAsia" w:hAnsi="Tahoma" w:cs="Tahoma"/>
                <w:color w:val="44546A"/>
                <w:vertAlign w:val="superscript"/>
                <w:lang w:val="en-GB" w:eastAsia="en-GB"/>
              </w:rPr>
              <w:t>42</w:t>
            </w:r>
            <w:r w:rsidRPr="0074442D">
              <w:rPr>
                <w:rStyle w:val="ind"/>
                <w:rFonts w:ascii="Tahoma" w:eastAsiaTheme="minorEastAsia" w:hAnsi="Tahoma" w:cs="Tahoma"/>
                <w:color w:val="44546A"/>
                <w:lang w:val="en-GB" w:eastAsia="en-GB"/>
              </w:rPr>
              <w:t xml:space="preserve"> Ce fut là qu'ils déposèrent Jésus, à cause de la préparation des Juifs, parce que le sépulcre était proche.</w:t>
            </w:r>
          </w:p>
          <w:p w:rsidR="0074442D" w:rsidRPr="0074442D" w:rsidRDefault="0074442D" w:rsidP="00F13DFD">
            <w:pPr>
              <w:rPr>
                <w:rFonts w:ascii="Tahoma" w:eastAsiaTheme="minorEastAsia" w:hAnsi="Tahoma" w:cs="Tahoma"/>
                <w:b/>
                <w:color w:val="44546A"/>
                <w:sz w:val="16"/>
                <w:szCs w:val="16"/>
                <w:lang w:val="en-GB" w:eastAsia="en-GB"/>
              </w:rPr>
            </w:pPr>
          </w:p>
          <w:p w:rsidR="0074442D" w:rsidRDefault="0074442D" w:rsidP="00F13DFD">
            <w:pPr>
              <w:rPr>
                <w:rFonts w:ascii="Tahoma" w:eastAsiaTheme="minorEastAsia" w:hAnsi="Tahoma" w:cs="Tahoma"/>
                <w:b/>
                <w:color w:val="44546A"/>
                <w:lang w:val="en-GB" w:eastAsia="en-GB"/>
              </w:rPr>
            </w:pPr>
            <w:r w:rsidRPr="0074442D">
              <w:rPr>
                <w:rFonts w:ascii="Tahoma" w:eastAsiaTheme="minorEastAsia" w:hAnsi="Tahoma" w:cs="Tahoma"/>
                <w:b/>
                <w:color w:val="44546A"/>
                <w:lang w:val="en-GB" w:eastAsia="en-GB"/>
              </w:rPr>
              <w:t>Matthieu 27:62-66</w:t>
            </w:r>
          </w:p>
          <w:p w:rsidR="0074442D" w:rsidRPr="00DF73FD" w:rsidRDefault="0074442D" w:rsidP="0074442D">
            <w:pPr>
              <w:rPr>
                <w:rStyle w:val="ind"/>
                <w:rFonts w:ascii="Tahoma" w:eastAsiaTheme="minorEastAsia" w:hAnsi="Tahoma" w:cs="Tahoma"/>
                <w:color w:val="44546A"/>
                <w:lang w:val="en-GB" w:eastAsia="en-GB"/>
              </w:rPr>
            </w:pPr>
            <w:r w:rsidRPr="0074442D">
              <w:rPr>
                <w:rStyle w:val="ind"/>
                <w:vertAlign w:val="superscript"/>
                <w:lang w:val="en-GB" w:eastAsia="en-GB"/>
              </w:rPr>
              <w:t>62</w:t>
            </w:r>
            <w:r w:rsidRPr="0074442D">
              <w:rPr>
                <w:rStyle w:val="ind"/>
                <w:lang w:val="en-GB" w:eastAsia="en-GB"/>
              </w:rPr>
              <w:t xml:space="preserve"> </w:t>
            </w:r>
            <w:r w:rsidRPr="00DF73FD">
              <w:rPr>
                <w:rStyle w:val="ind"/>
                <w:rFonts w:ascii="Tahoma" w:eastAsiaTheme="minorEastAsia" w:hAnsi="Tahoma" w:cs="Tahoma"/>
                <w:color w:val="44546A"/>
                <w:lang w:val="en-GB" w:eastAsia="en-GB"/>
              </w:rPr>
              <w:t>Le lendemain, qui était le jour après la préparation, les principaux sacrificateurs et les pharisiens allèrent ensemble auprès de Pilate,</w:t>
            </w:r>
          </w:p>
          <w:p w:rsidR="0074442D" w:rsidRPr="00DF73FD" w:rsidRDefault="0074442D" w:rsidP="0074442D">
            <w:pPr>
              <w:rPr>
                <w:rStyle w:val="ind"/>
                <w:rFonts w:ascii="Tahoma" w:eastAsiaTheme="minorEastAsia" w:hAnsi="Tahoma" w:cs="Tahoma"/>
                <w:color w:val="44546A"/>
                <w:lang w:val="en-GB" w:eastAsia="en-GB"/>
              </w:rPr>
            </w:pPr>
            <w:r w:rsidRPr="00DF73FD">
              <w:rPr>
                <w:rStyle w:val="ind"/>
                <w:rFonts w:ascii="Tahoma" w:eastAsiaTheme="minorEastAsia" w:hAnsi="Tahoma" w:cs="Tahoma"/>
                <w:color w:val="44546A"/>
                <w:vertAlign w:val="superscript"/>
                <w:lang w:val="en-GB" w:eastAsia="en-GB"/>
              </w:rPr>
              <w:t>63</w:t>
            </w:r>
            <w:r w:rsidRPr="00DF73FD">
              <w:rPr>
                <w:rStyle w:val="ind"/>
                <w:rFonts w:ascii="Tahoma" w:eastAsiaTheme="minorEastAsia" w:hAnsi="Tahoma" w:cs="Tahoma"/>
                <w:color w:val="44546A"/>
                <w:lang w:val="en-GB" w:eastAsia="en-GB"/>
              </w:rPr>
              <w:t xml:space="preserve"> et dirent: Seigneur, nous nous souvenons que cet imposteur a dit, quand il vivait encore: Après trois jours je ressusciterai.</w:t>
            </w:r>
          </w:p>
          <w:p w:rsidR="0074442D" w:rsidRPr="00DF73FD" w:rsidRDefault="0074442D" w:rsidP="0074442D">
            <w:pPr>
              <w:rPr>
                <w:rStyle w:val="ind"/>
                <w:rFonts w:ascii="Tahoma" w:eastAsiaTheme="minorEastAsia" w:hAnsi="Tahoma" w:cs="Tahoma"/>
                <w:color w:val="44546A"/>
                <w:lang w:val="en-GB" w:eastAsia="en-GB"/>
              </w:rPr>
            </w:pPr>
            <w:r w:rsidRPr="00DF73FD">
              <w:rPr>
                <w:rStyle w:val="ind"/>
                <w:rFonts w:ascii="Tahoma" w:eastAsiaTheme="minorEastAsia" w:hAnsi="Tahoma" w:cs="Tahoma"/>
                <w:color w:val="44546A"/>
                <w:vertAlign w:val="superscript"/>
                <w:lang w:val="en-GB" w:eastAsia="en-GB"/>
              </w:rPr>
              <w:t>64</w:t>
            </w:r>
            <w:r w:rsidRPr="00DF73FD">
              <w:rPr>
                <w:rStyle w:val="ind"/>
                <w:rFonts w:ascii="Tahoma" w:eastAsiaTheme="minorEastAsia" w:hAnsi="Tahoma" w:cs="Tahoma"/>
                <w:color w:val="44546A"/>
                <w:lang w:val="en-GB" w:eastAsia="en-GB"/>
              </w:rPr>
              <w:t xml:space="preserve"> Ordonne donc que le sépulcre soit gardé jusqu'au troisième jour, afin que ses </w:t>
            </w:r>
            <w:proofErr w:type="gramStart"/>
            <w:r w:rsidRPr="00DF73FD">
              <w:rPr>
                <w:rStyle w:val="ind"/>
                <w:rFonts w:ascii="Tahoma" w:eastAsiaTheme="minorEastAsia" w:hAnsi="Tahoma" w:cs="Tahoma"/>
                <w:color w:val="44546A"/>
                <w:lang w:val="en-GB" w:eastAsia="en-GB"/>
              </w:rPr>
              <w:t>disciples</w:t>
            </w:r>
            <w:proofErr w:type="gramEnd"/>
            <w:r w:rsidRPr="00DF73FD">
              <w:rPr>
                <w:rStyle w:val="ind"/>
                <w:rFonts w:ascii="Tahoma" w:eastAsiaTheme="minorEastAsia" w:hAnsi="Tahoma" w:cs="Tahoma"/>
                <w:color w:val="44546A"/>
                <w:lang w:val="en-GB" w:eastAsia="en-GB"/>
              </w:rPr>
              <w:t xml:space="preserve"> ne viennent pas dérober le corps, et dire au peuple: Il est ressuscité des morts. Cette dernière imposture serait pire que la première.</w:t>
            </w:r>
          </w:p>
          <w:p w:rsidR="0074442D" w:rsidRPr="00DF73FD" w:rsidRDefault="0074442D" w:rsidP="0074442D">
            <w:pPr>
              <w:rPr>
                <w:rStyle w:val="ind"/>
                <w:rFonts w:ascii="Tahoma" w:eastAsiaTheme="minorEastAsia" w:hAnsi="Tahoma" w:cs="Tahoma"/>
                <w:color w:val="44546A"/>
                <w:lang w:val="en-GB" w:eastAsia="en-GB"/>
              </w:rPr>
            </w:pPr>
            <w:r w:rsidRPr="00DF73FD">
              <w:rPr>
                <w:rStyle w:val="ind"/>
                <w:rFonts w:ascii="Tahoma" w:eastAsiaTheme="minorEastAsia" w:hAnsi="Tahoma" w:cs="Tahoma"/>
                <w:color w:val="44546A"/>
                <w:vertAlign w:val="superscript"/>
                <w:lang w:val="en-GB" w:eastAsia="en-GB"/>
              </w:rPr>
              <w:t>65</w:t>
            </w:r>
            <w:r w:rsidRPr="00DF73FD">
              <w:rPr>
                <w:rStyle w:val="ind"/>
                <w:rFonts w:ascii="Tahoma" w:eastAsiaTheme="minorEastAsia" w:hAnsi="Tahoma" w:cs="Tahoma"/>
                <w:color w:val="44546A"/>
                <w:lang w:val="en-GB" w:eastAsia="en-GB"/>
              </w:rPr>
              <w:t xml:space="preserve"> Pilate leur dit: Vous avez une garde; allez, gardez-le comme vous l'entendrez.</w:t>
            </w:r>
          </w:p>
          <w:p w:rsidR="0074442D" w:rsidRPr="00DF73FD" w:rsidRDefault="0074442D" w:rsidP="0074442D">
            <w:pPr>
              <w:rPr>
                <w:rStyle w:val="ind"/>
                <w:rFonts w:ascii="Tahoma" w:eastAsiaTheme="minorEastAsia" w:hAnsi="Tahoma" w:cs="Tahoma"/>
                <w:color w:val="44546A"/>
                <w:lang w:val="en-GB" w:eastAsia="en-GB"/>
              </w:rPr>
            </w:pPr>
            <w:r w:rsidRPr="00DF73FD">
              <w:rPr>
                <w:rStyle w:val="ind"/>
                <w:rFonts w:ascii="Tahoma" w:eastAsiaTheme="minorEastAsia" w:hAnsi="Tahoma" w:cs="Tahoma"/>
                <w:color w:val="44546A"/>
                <w:vertAlign w:val="superscript"/>
                <w:lang w:val="en-GB" w:eastAsia="en-GB"/>
              </w:rPr>
              <w:t>66</w:t>
            </w:r>
            <w:r w:rsidRPr="00DF73FD">
              <w:rPr>
                <w:rStyle w:val="ind"/>
                <w:rFonts w:ascii="Tahoma" w:eastAsiaTheme="minorEastAsia" w:hAnsi="Tahoma" w:cs="Tahoma"/>
                <w:color w:val="44546A"/>
                <w:lang w:val="en-GB" w:eastAsia="en-GB"/>
              </w:rPr>
              <w:t xml:space="preserve"> Ils s'en allèrent, et s'assurèrent du sépulcre au moyen de la garde, après avoir scellé la pierre.</w:t>
            </w:r>
          </w:p>
          <w:p w:rsidR="00DF73FD" w:rsidRDefault="00DF73FD" w:rsidP="00F13DFD">
            <w:pPr>
              <w:rPr>
                <w:rFonts w:ascii="Tahoma" w:eastAsiaTheme="minorEastAsia" w:hAnsi="Tahoma" w:cs="Tahoma"/>
                <w:b/>
                <w:color w:val="44546A"/>
                <w:lang w:val="en-GB" w:eastAsia="en-GB"/>
              </w:rPr>
            </w:pPr>
          </w:p>
          <w:p w:rsidR="008A23EB" w:rsidRPr="00DF73FD" w:rsidRDefault="0074442D" w:rsidP="00F13DFD">
            <w:pPr>
              <w:rPr>
                <w:rFonts w:ascii="Tahoma" w:eastAsiaTheme="minorEastAsia" w:hAnsi="Tahoma" w:cs="Tahoma"/>
                <w:b/>
                <w:color w:val="44546A"/>
                <w:lang w:val="en-GB" w:eastAsia="en-GB"/>
              </w:rPr>
            </w:pPr>
            <w:r w:rsidRPr="00DF73FD">
              <w:rPr>
                <w:rFonts w:ascii="Tahoma" w:eastAsiaTheme="minorEastAsia" w:hAnsi="Tahoma" w:cs="Tahoma"/>
                <w:b/>
                <w:color w:val="44546A"/>
                <w:lang w:val="en-GB" w:eastAsia="en-GB"/>
              </w:rPr>
              <w:t>Jean 20:1-31</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w:t>
            </w:r>
            <w:r w:rsidRPr="00DF73FD">
              <w:rPr>
                <w:rStyle w:val="ind"/>
                <w:rFonts w:eastAsiaTheme="minorEastAsia"/>
                <w:color w:val="44546A"/>
                <w:lang w:val="en-GB" w:eastAsia="en-GB"/>
              </w:rPr>
              <w:t xml:space="preserve"> Le premier jour de la semaine, Marie de Magdala se rendit au sépulcre dès le matin, comme il faisait encore obscur; et elle vit que la pierre était ôtée du sépulcre.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w:t>
            </w:r>
            <w:r w:rsidRPr="00DF73FD">
              <w:rPr>
                <w:rStyle w:val="ind"/>
                <w:rFonts w:eastAsiaTheme="minorEastAsia"/>
                <w:color w:val="44546A"/>
                <w:lang w:val="en-GB" w:eastAsia="en-GB"/>
              </w:rPr>
              <w:t xml:space="preserve"> Elle courut vers Simon Pierre et vers l'autre disciple que Jésus aimait, et leur dit: Ils ont enlevé du sépulcre le Seigneur, et nous ne savons où ils l'ont mis.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3</w:t>
            </w:r>
            <w:r w:rsidRPr="00DF73FD">
              <w:rPr>
                <w:rStyle w:val="ind"/>
                <w:rFonts w:eastAsiaTheme="minorEastAsia"/>
                <w:color w:val="44546A"/>
                <w:lang w:val="en-GB" w:eastAsia="en-GB"/>
              </w:rPr>
              <w:t xml:space="preserve"> Pierre et l'autre disciple sortirent, et allèrent au sépulcre.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4</w:t>
            </w:r>
            <w:r w:rsidRPr="00DF73FD">
              <w:rPr>
                <w:rStyle w:val="ind"/>
                <w:rFonts w:eastAsiaTheme="minorEastAsia"/>
                <w:color w:val="44546A"/>
                <w:lang w:val="en-GB" w:eastAsia="en-GB"/>
              </w:rPr>
              <w:t xml:space="preserve"> Ils couraient tous deux ensemble. Mais l'autre disciple courut plus vite que Pierre, et arriva le premier au sépulcre;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lastRenderedPageBreak/>
              <w:t>5</w:t>
            </w:r>
            <w:r w:rsidRPr="00DF73FD">
              <w:rPr>
                <w:rStyle w:val="ind"/>
                <w:rFonts w:eastAsiaTheme="minorEastAsia"/>
                <w:color w:val="44546A"/>
                <w:lang w:val="en-GB" w:eastAsia="en-GB"/>
              </w:rPr>
              <w:t xml:space="preserve"> s'étant baissé, il vit les bandes qui étaient à terre, cependant il n'entra pas.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6</w:t>
            </w:r>
            <w:r w:rsidRPr="00DF73FD">
              <w:rPr>
                <w:rStyle w:val="ind"/>
                <w:rFonts w:eastAsiaTheme="minorEastAsia"/>
                <w:color w:val="44546A"/>
                <w:lang w:val="en-GB" w:eastAsia="en-GB"/>
              </w:rPr>
              <w:t xml:space="preserve"> Simon Pierre, qui le suivait, arriva et entra dans le sépulcre; il vit les bandes qui étaient à terre,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7</w:t>
            </w:r>
            <w:r w:rsidRPr="00DF73FD">
              <w:rPr>
                <w:rStyle w:val="ind"/>
                <w:rFonts w:eastAsiaTheme="minorEastAsia"/>
                <w:color w:val="44546A"/>
                <w:lang w:val="en-GB" w:eastAsia="en-GB"/>
              </w:rPr>
              <w:t xml:space="preserve"> et le linge qu'on avait mis sur la tête de Jésus, non pas avec les bandes, mais plié dans un lieu à part.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8</w:t>
            </w:r>
            <w:r w:rsidRPr="00DF73FD">
              <w:rPr>
                <w:rStyle w:val="ind"/>
                <w:rFonts w:eastAsiaTheme="minorEastAsia"/>
                <w:color w:val="44546A"/>
                <w:lang w:val="en-GB" w:eastAsia="en-GB"/>
              </w:rPr>
              <w:t xml:space="preserve"> Alors l'autre disciple, qui était arrivé le premier au sépulcre, entra aussi; et il vit, et il crut.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9</w:t>
            </w:r>
            <w:r w:rsidRPr="00DF73FD">
              <w:rPr>
                <w:rStyle w:val="ind"/>
                <w:rFonts w:eastAsiaTheme="minorEastAsia"/>
                <w:color w:val="44546A"/>
                <w:lang w:val="en-GB" w:eastAsia="en-GB"/>
              </w:rPr>
              <w:t xml:space="preserve"> Car ils ne comprenaient pas encore que, selon l'Ecriture, Jésus devait ressusciter des morts.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10</w:t>
            </w:r>
            <w:r w:rsidRPr="00DF73FD">
              <w:rPr>
                <w:rStyle w:val="ind"/>
                <w:rFonts w:eastAsiaTheme="minorEastAsia"/>
                <w:color w:val="44546A"/>
                <w:lang w:val="en-GB" w:eastAsia="en-GB"/>
              </w:rPr>
              <w:t xml:space="preserve"> Et les disciples s'en retournèrent chez eux.</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11</w:t>
            </w:r>
            <w:r w:rsidRPr="00DF73FD">
              <w:rPr>
                <w:rStyle w:val="ind"/>
                <w:rFonts w:eastAsiaTheme="minorEastAsia"/>
                <w:color w:val="44546A"/>
                <w:lang w:val="en-GB" w:eastAsia="en-GB"/>
              </w:rPr>
              <w:t xml:space="preserve"> Cependant Marie se tenait dehors près du sépulcre, et pleurait. Comme elle pleurait, elle se baissa pour regarder dans le sépulcre;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12</w:t>
            </w:r>
            <w:r w:rsidRPr="00DF73FD">
              <w:rPr>
                <w:rStyle w:val="ind"/>
                <w:rFonts w:eastAsiaTheme="minorEastAsia"/>
                <w:color w:val="44546A"/>
                <w:lang w:val="en-GB" w:eastAsia="en-GB"/>
              </w:rPr>
              <w:t xml:space="preserve"> et elle vit deux anges vêtus de blanc, assis à la place où avait été couché le corps de Jésus, l'un à la tête, l'autre aux pieds.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13</w:t>
            </w:r>
            <w:r w:rsidRPr="00DF73FD">
              <w:rPr>
                <w:rStyle w:val="ind"/>
                <w:rFonts w:eastAsiaTheme="minorEastAsia"/>
                <w:color w:val="44546A"/>
                <w:lang w:val="en-GB" w:eastAsia="en-GB"/>
              </w:rPr>
              <w:t xml:space="preserve"> Ils lui dirent: Femme, pourquoi pleures-tu? Elle leur répondit: Parce qu'ils ont enlevé mon Seigneur, et je ne sais où ils l'ont mis.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14</w:t>
            </w:r>
            <w:r w:rsidRPr="00DF73FD">
              <w:rPr>
                <w:rStyle w:val="ind"/>
                <w:rFonts w:eastAsiaTheme="minorEastAsia"/>
                <w:color w:val="44546A"/>
                <w:lang w:val="en-GB" w:eastAsia="en-GB"/>
              </w:rPr>
              <w:t xml:space="preserve"> En disant cela, elle se retourna, et elle vit Jésus debout; mais elle ne savait pas que c'était Jésus.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15</w:t>
            </w:r>
            <w:r w:rsidRPr="00DF73FD">
              <w:rPr>
                <w:rStyle w:val="ind"/>
                <w:rFonts w:eastAsiaTheme="minorEastAsia"/>
                <w:color w:val="44546A"/>
                <w:lang w:val="en-GB" w:eastAsia="en-GB"/>
              </w:rPr>
              <w:t xml:space="preserve"> Jésus lui dit: Femme, pourquoi pleures-tu? Qui cherches-tu? Elle, pensant que c'était le jardinier, lui dit: Seigneur, si c'est toi qui l'as emporté, dis-moi où tu l'as mis, et je le prendrai.</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16</w:t>
            </w:r>
            <w:r w:rsidRPr="00DF73FD">
              <w:rPr>
                <w:rStyle w:val="ind"/>
                <w:rFonts w:eastAsiaTheme="minorEastAsia"/>
                <w:color w:val="44546A"/>
                <w:lang w:val="en-GB" w:eastAsia="en-GB"/>
              </w:rPr>
              <w:t xml:space="preserve"> Jésus lui dit: Marie! Elle se retourna, et lui dit en hébreu: Rabbouni! </w:t>
            </w:r>
            <w:proofErr w:type="gramStart"/>
            <w:r w:rsidRPr="00DF73FD">
              <w:rPr>
                <w:rStyle w:val="ind"/>
                <w:rFonts w:eastAsiaTheme="minorEastAsia"/>
                <w:color w:val="44546A"/>
                <w:lang w:val="en-GB" w:eastAsia="en-GB"/>
              </w:rPr>
              <w:t>c'est-à-dire</w:t>
            </w:r>
            <w:proofErr w:type="gramEnd"/>
            <w:r w:rsidRPr="00DF73FD">
              <w:rPr>
                <w:rStyle w:val="ind"/>
                <w:rFonts w:eastAsiaTheme="minorEastAsia"/>
                <w:color w:val="44546A"/>
                <w:lang w:val="en-GB" w:eastAsia="en-GB"/>
              </w:rPr>
              <w:t>, Maître!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17</w:t>
            </w:r>
            <w:r w:rsidRPr="00DF73FD">
              <w:rPr>
                <w:rStyle w:val="ind"/>
                <w:rFonts w:eastAsiaTheme="minorEastAsia"/>
                <w:color w:val="44546A"/>
                <w:lang w:val="en-GB" w:eastAsia="en-GB"/>
              </w:rPr>
              <w:t xml:space="preserve"> Jésus lui dit: Ne me touche pas; car je ne suis pas encore monté vers mon Père. Mais va trouver mes frères, et dis-leur que je monte vers mon Père et votre Père, vers mon Dieu et votre Dieu.</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18</w:t>
            </w:r>
            <w:r w:rsidRPr="00DF73FD">
              <w:rPr>
                <w:rStyle w:val="ind"/>
                <w:rFonts w:eastAsiaTheme="minorEastAsia"/>
                <w:color w:val="44546A"/>
                <w:lang w:val="en-GB" w:eastAsia="en-GB"/>
              </w:rPr>
              <w:t xml:space="preserve"> Marie de Magdala alla annoncer aux </w:t>
            </w:r>
            <w:proofErr w:type="gramStart"/>
            <w:r w:rsidRPr="00DF73FD">
              <w:rPr>
                <w:rStyle w:val="ind"/>
                <w:rFonts w:eastAsiaTheme="minorEastAsia"/>
                <w:color w:val="44546A"/>
                <w:lang w:val="en-GB" w:eastAsia="en-GB"/>
              </w:rPr>
              <w:t>disciples</w:t>
            </w:r>
            <w:proofErr w:type="gramEnd"/>
            <w:r w:rsidRPr="00DF73FD">
              <w:rPr>
                <w:rStyle w:val="ind"/>
                <w:rFonts w:eastAsiaTheme="minorEastAsia"/>
                <w:color w:val="44546A"/>
                <w:lang w:val="en-GB" w:eastAsia="en-GB"/>
              </w:rPr>
              <w:t xml:space="preserve"> qu'elle avait vu le Seigneur, et qu'il lui avait dit ces choses.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19</w:t>
            </w:r>
            <w:r w:rsidRPr="00DF73FD">
              <w:rPr>
                <w:rStyle w:val="ind"/>
                <w:rFonts w:eastAsiaTheme="minorEastAsia"/>
                <w:color w:val="44546A"/>
                <w:lang w:val="en-GB" w:eastAsia="en-GB"/>
              </w:rPr>
              <w:t xml:space="preserve"> Le soir de ce jour, qui était le premier de la semaine, les portes du lieu où se trouvaient les disciples étant </w:t>
            </w:r>
            <w:r w:rsidRPr="00DF73FD">
              <w:rPr>
                <w:rStyle w:val="ind"/>
                <w:rFonts w:eastAsiaTheme="minorEastAsia"/>
                <w:color w:val="44546A"/>
                <w:lang w:val="en-GB" w:eastAsia="en-GB"/>
              </w:rPr>
              <w:lastRenderedPageBreak/>
              <w:t>fermées, à cause de la crainte qu'ils avaient des Juifs, Jésus vint, se présenta au milieu d'eux, et leur dit: La paix soit avec vous!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20</w:t>
            </w:r>
            <w:r w:rsidRPr="00DF73FD">
              <w:rPr>
                <w:rStyle w:val="ind"/>
                <w:rFonts w:eastAsiaTheme="minorEastAsia"/>
                <w:color w:val="44546A"/>
                <w:lang w:val="en-GB" w:eastAsia="en-GB"/>
              </w:rPr>
              <w:t xml:space="preserve"> Et quand il eut dit cela, il leur montra ses mains et son côté. Les </w:t>
            </w:r>
            <w:proofErr w:type="gramStart"/>
            <w:r w:rsidRPr="00DF73FD">
              <w:rPr>
                <w:rStyle w:val="ind"/>
                <w:rFonts w:eastAsiaTheme="minorEastAsia"/>
                <w:color w:val="44546A"/>
                <w:lang w:val="en-GB" w:eastAsia="en-GB"/>
              </w:rPr>
              <w:t>disciples</w:t>
            </w:r>
            <w:proofErr w:type="gramEnd"/>
            <w:r w:rsidRPr="00DF73FD">
              <w:rPr>
                <w:rStyle w:val="ind"/>
                <w:rFonts w:eastAsiaTheme="minorEastAsia"/>
                <w:color w:val="44546A"/>
                <w:lang w:val="en-GB" w:eastAsia="en-GB"/>
              </w:rPr>
              <w:t xml:space="preserve"> furent dans la joie en voyant le Seigneur.</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21</w:t>
            </w:r>
            <w:r w:rsidRPr="00DF73FD">
              <w:rPr>
                <w:rStyle w:val="ind"/>
                <w:rFonts w:eastAsiaTheme="minorEastAsia"/>
                <w:color w:val="44546A"/>
                <w:lang w:val="en-GB" w:eastAsia="en-GB"/>
              </w:rPr>
              <w:t xml:space="preserve"> Jésus leur dit de nouveau: La paix soit avec vous! Comme le Père m'a envoyé, moi aussi je vous envoie.</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22</w:t>
            </w:r>
            <w:r w:rsidRPr="00DF73FD">
              <w:rPr>
                <w:rStyle w:val="ind"/>
                <w:rFonts w:eastAsiaTheme="minorEastAsia"/>
                <w:color w:val="44546A"/>
                <w:lang w:val="en-GB" w:eastAsia="en-GB"/>
              </w:rPr>
              <w:t xml:space="preserve"> Après ces paroles, il souffla sur eux, et leur dit: Recevez le Saint-Esprit.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23</w:t>
            </w:r>
            <w:r w:rsidRPr="00DF73FD">
              <w:rPr>
                <w:rStyle w:val="ind"/>
                <w:rFonts w:eastAsiaTheme="minorEastAsia"/>
                <w:color w:val="44546A"/>
                <w:lang w:val="en-GB" w:eastAsia="en-GB"/>
              </w:rPr>
              <w:t xml:space="preserve"> Ceux à qui vous pardonnerez les péchés, ils leur seront pardonnés; et ceux à qui vous les retiendrez, ils leur seront retenus.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24</w:t>
            </w:r>
            <w:r w:rsidRPr="00DF73FD">
              <w:rPr>
                <w:rStyle w:val="ind"/>
                <w:rFonts w:eastAsiaTheme="minorEastAsia"/>
                <w:color w:val="44546A"/>
                <w:lang w:val="en-GB" w:eastAsia="en-GB"/>
              </w:rPr>
              <w:t xml:space="preserve"> Thomas, appelé Didyme, l'un des douze, n'était pas avec eux lorsque Jésus vint.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25</w:t>
            </w:r>
            <w:r w:rsidRPr="00DF73FD">
              <w:rPr>
                <w:rStyle w:val="ind"/>
                <w:rFonts w:eastAsiaTheme="minorEastAsia"/>
                <w:color w:val="44546A"/>
                <w:lang w:val="en-GB" w:eastAsia="en-GB"/>
              </w:rPr>
              <w:t xml:space="preserve"> Les autres disciples lui dirent donc: Nous avons vu le Seigneur. Mais il leur dit: Si je ne vois dans ses mains la marque des clous, et si je ne mets mon doigt dans la marque des clous, et si je ne mets ma main dans son côté, je ne croirai point.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26</w:t>
            </w:r>
            <w:r w:rsidRPr="00DF73FD">
              <w:rPr>
                <w:rStyle w:val="ind"/>
                <w:rFonts w:eastAsiaTheme="minorEastAsia"/>
                <w:color w:val="44546A"/>
                <w:lang w:val="en-GB" w:eastAsia="en-GB"/>
              </w:rPr>
              <w:t xml:space="preserve"> Huit jours après, les disciples de Jésus étaient de nouveau dans la maison, et Thomas se trouvait avec eux. Jésus vint, les portes étant fermées, se présenta au milieu d'eux, et dit: La paix soit avec vous!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27</w:t>
            </w:r>
            <w:r w:rsidRPr="00DF73FD">
              <w:rPr>
                <w:rStyle w:val="ind"/>
                <w:rFonts w:eastAsiaTheme="minorEastAsia"/>
                <w:color w:val="44546A"/>
                <w:lang w:val="en-GB" w:eastAsia="en-GB"/>
              </w:rPr>
              <w:t xml:space="preserve"> Puis il dit à Thomas: Avance ici ton doigt, et regarde mes mains; avance aussi ta main, et mets-la dans mon côté; et ne sois pas incrédule, mais crois.</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28</w:t>
            </w:r>
            <w:r w:rsidRPr="00DF73FD">
              <w:rPr>
                <w:rStyle w:val="ind"/>
                <w:rFonts w:eastAsiaTheme="minorEastAsia"/>
                <w:color w:val="44546A"/>
                <w:lang w:val="en-GB" w:eastAsia="en-GB"/>
              </w:rPr>
              <w:t xml:space="preserve"> Thomas lui répondit: Mon Seigneur et mon Dieu! Jésus lui dit:</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29</w:t>
            </w:r>
            <w:r w:rsidRPr="00DF73FD">
              <w:rPr>
                <w:rStyle w:val="ind"/>
                <w:rFonts w:eastAsiaTheme="minorEastAsia"/>
                <w:color w:val="44546A"/>
                <w:lang w:val="en-GB" w:eastAsia="en-GB"/>
              </w:rPr>
              <w:t xml:space="preserve"> Parce que tu m'as vu, tu as cru. Heureux ceux qui n'ont pas vu, et qui ont cru!</w:t>
            </w:r>
          </w:p>
          <w:p w:rsidR="00DF73FD" w:rsidRPr="00DF73FD" w:rsidRDefault="00DF73FD" w:rsidP="00DF73FD">
            <w:pPr>
              <w:rPr>
                <w:rStyle w:val="ind"/>
                <w:rFonts w:eastAsiaTheme="minorEastAsia"/>
                <w:color w:val="44546A"/>
                <w:lang w:val="en-GB" w:eastAsia="en-GB"/>
              </w:rPr>
            </w:pPr>
            <w:r w:rsidRPr="00DF73FD">
              <w:rPr>
                <w:rStyle w:val="ind"/>
                <w:rFonts w:eastAsiaTheme="minorEastAsia"/>
                <w:color w:val="44546A"/>
                <w:vertAlign w:val="superscript"/>
                <w:lang w:val="en-GB" w:eastAsia="en-GB"/>
              </w:rPr>
              <w:t>30</w:t>
            </w:r>
            <w:r w:rsidRPr="00DF73FD">
              <w:rPr>
                <w:rStyle w:val="ind"/>
                <w:rFonts w:eastAsiaTheme="minorEastAsia"/>
                <w:color w:val="44546A"/>
                <w:lang w:val="en-GB" w:eastAsia="en-GB"/>
              </w:rPr>
              <w:t xml:space="preserve"> Jésus a fait encore, en présence de ses disciples, beaucoup d'autres miracles, qui ne sont pas écrits dans ce livre.</w:t>
            </w:r>
          </w:p>
          <w:p w:rsidR="00DF73FD" w:rsidRPr="00EC7A50" w:rsidRDefault="00DF73FD" w:rsidP="00DF73FD">
            <w:pPr>
              <w:rPr>
                <w:rFonts w:ascii="Tahoma" w:hAnsi="Tahoma" w:cs="Tahoma"/>
                <w:b/>
                <w:bCs/>
              </w:rPr>
            </w:pPr>
            <w:r w:rsidRPr="00DF73FD">
              <w:rPr>
                <w:rStyle w:val="ind"/>
                <w:rFonts w:eastAsiaTheme="minorEastAsia"/>
                <w:color w:val="44546A"/>
                <w:vertAlign w:val="superscript"/>
                <w:lang w:val="en-GB" w:eastAsia="en-GB"/>
              </w:rPr>
              <w:t>31</w:t>
            </w:r>
            <w:r w:rsidRPr="00DF73FD">
              <w:rPr>
                <w:rStyle w:val="ind"/>
                <w:rFonts w:eastAsiaTheme="minorEastAsia"/>
                <w:color w:val="44546A"/>
                <w:lang w:val="en-GB" w:eastAsia="en-GB"/>
              </w:rPr>
              <w:t xml:space="preserve"> Mais ces choses ont été écrites afin que vous croyiez que Jésus est le Christ, le Fils de Dieu, et qu'en croyant vous ayez la vie en son nom.</w:t>
            </w:r>
          </w:p>
        </w:tc>
        <w:tc>
          <w:tcPr>
            <w:tcW w:w="6379" w:type="dxa"/>
            <w:tcBorders>
              <w:left w:val="single" w:sz="4" w:space="0" w:color="auto"/>
            </w:tcBorders>
            <w:shd w:val="clear" w:color="auto" w:fill="auto"/>
          </w:tcPr>
          <w:p w:rsidR="00DF73FD" w:rsidRPr="00DF73FD" w:rsidRDefault="00DF73FD" w:rsidP="00DF73FD">
            <w:pPr>
              <w:pStyle w:val="IT"/>
              <w:spacing w:before="0"/>
              <w:rPr>
                <w:rFonts w:ascii="Tahoma" w:hAnsi="Tahoma" w:cs="Tahoma"/>
                <w:sz w:val="20"/>
              </w:rPr>
            </w:pPr>
            <w:r w:rsidRPr="00DF73FD">
              <w:rPr>
                <w:rFonts w:ascii="Tahoma" w:hAnsi="Tahoma" w:cs="Tahoma"/>
                <w:sz w:val="20"/>
              </w:rPr>
              <w:lastRenderedPageBreak/>
              <w:t>I  Les Crucifiés sur les Croix</w:t>
            </w:r>
          </w:p>
          <w:p w:rsidR="00DF73FD" w:rsidRPr="00155716" w:rsidRDefault="00DF73FD" w:rsidP="00DF73FD">
            <w:pPr>
              <w:pStyle w:val="TI"/>
              <w:numPr>
                <w:ilvl w:val="0"/>
                <w:numId w:val="10"/>
              </w:numPr>
              <w:tabs>
                <w:tab w:val="clear" w:pos="1146"/>
                <w:tab w:val="num" w:pos="284"/>
              </w:tabs>
              <w:spacing w:before="0"/>
              <w:ind w:left="993" w:hanging="567"/>
              <w:rPr>
                <w:rFonts w:ascii="Tahoma" w:hAnsi="Tahoma" w:cs="Tahoma"/>
                <w:sz w:val="20"/>
              </w:rPr>
            </w:pPr>
            <w:r w:rsidRPr="00155716">
              <w:rPr>
                <w:rFonts w:ascii="Tahoma" w:hAnsi="Tahoma" w:cs="Tahoma"/>
                <w:sz w:val="20"/>
              </w:rPr>
              <w:t>La demande des Juifs que les trois fussent tués et enlevés: Jean 19:31.</w:t>
            </w:r>
          </w:p>
          <w:p w:rsidR="00DF73FD" w:rsidRPr="00155716" w:rsidRDefault="00DF73FD" w:rsidP="00DF73FD">
            <w:pPr>
              <w:pStyle w:val="TI"/>
              <w:numPr>
                <w:ilvl w:val="0"/>
                <w:numId w:val="10"/>
              </w:numPr>
              <w:tabs>
                <w:tab w:val="clear" w:pos="1146"/>
                <w:tab w:val="num" w:pos="284"/>
              </w:tabs>
              <w:spacing w:before="0"/>
              <w:ind w:left="993" w:hanging="567"/>
              <w:rPr>
                <w:rFonts w:ascii="Tahoma" w:hAnsi="Tahoma" w:cs="Tahoma"/>
                <w:sz w:val="20"/>
              </w:rPr>
            </w:pPr>
            <w:r w:rsidRPr="00155716">
              <w:rPr>
                <w:rFonts w:ascii="Tahoma" w:hAnsi="Tahoma" w:cs="Tahoma"/>
                <w:sz w:val="20"/>
              </w:rPr>
              <w:t>Les jambes des deux voleurs rompues et le côté de Jésus percé: Jean 19:32-34.</w:t>
            </w:r>
          </w:p>
          <w:p w:rsidR="00DF73FD" w:rsidRPr="00155716" w:rsidRDefault="00DF73FD" w:rsidP="00DF73FD">
            <w:pPr>
              <w:pStyle w:val="TI"/>
              <w:numPr>
                <w:ilvl w:val="0"/>
                <w:numId w:val="10"/>
              </w:numPr>
              <w:tabs>
                <w:tab w:val="clear" w:pos="1146"/>
                <w:tab w:val="num" w:pos="284"/>
              </w:tabs>
              <w:spacing w:before="0"/>
              <w:ind w:left="993" w:hanging="567"/>
              <w:rPr>
                <w:rFonts w:ascii="Tahoma" w:hAnsi="Tahoma" w:cs="Tahoma"/>
                <w:sz w:val="20"/>
              </w:rPr>
            </w:pPr>
            <w:r w:rsidRPr="00155716">
              <w:rPr>
                <w:rFonts w:ascii="Tahoma" w:hAnsi="Tahoma" w:cs="Tahoma"/>
                <w:sz w:val="20"/>
              </w:rPr>
              <w:t xml:space="preserve">Le parfait accomplissement de deux prophéties de l’Ancien Testament: Jean 19:35-37; </w:t>
            </w:r>
          </w:p>
          <w:p w:rsidR="00155716" w:rsidRPr="00155716" w:rsidRDefault="00155716" w:rsidP="00155716">
            <w:pPr>
              <w:pStyle w:val="TI"/>
              <w:spacing w:before="0"/>
              <w:ind w:left="600" w:firstLine="0"/>
              <w:rPr>
                <w:rFonts w:ascii="Bookman Old Style" w:hAnsi="Bookman Old Style"/>
                <w:b/>
                <w:bCs/>
                <w:color w:val="44546A"/>
                <w:sz w:val="18"/>
                <w:szCs w:val="18"/>
              </w:rPr>
            </w:pPr>
            <w:r w:rsidRPr="00155716">
              <w:rPr>
                <w:rFonts w:ascii="Bookman Old Style" w:hAnsi="Bookman Old Style"/>
                <w:b/>
                <w:bCs/>
                <w:color w:val="44546A"/>
                <w:sz w:val="18"/>
                <w:szCs w:val="18"/>
              </w:rPr>
              <w:t>Exode 12:46</w:t>
            </w:r>
          </w:p>
          <w:p w:rsidR="00155716" w:rsidRPr="00453632" w:rsidRDefault="00155716" w:rsidP="00453632">
            <w:pPr>
              <w:ind w:left="884"/>
              <w:rPr>
                <w:rFonts w:ascii="Bookman Old Style" w:hAnsi="Bookman Old Style"/>
                <w:noProof/>
                <w:color w:val="44546A"/>
                <w:sz w:val="18"/>
                <w:szCs w:val="18"/>
                <w:lang w:val="fr-FR" w:eastAsia="fr-FR"/>
              </w:rPr>
            </w:pPr>
            <w:r w:rsidRPr="00453632">
              <w:rPr>
                <w:rFonts w:ascii="Bookman Old Style" w:hAnsi="Bookman Old Style"/>
                <w:noProof/>
                <w:color w:val="44546A"/>
                <w:sz w:val="18"/>
                <w:szCs w:val="18"/>
                <w:vertAlign w:val="superscript"/>
                <w:lang w:val="fr-FR" w:eastAsia="fr-FR"/>
              </w:rPr>
              <w:t>46</w:t>
            </w:r>
            <w:r w:rsidRPr="00453632">
              <w:rPr>
                <w:rFonts w:ascii="Bookman Old Style" w:hAnsi="Bookman Old Style"/>
                <w:noProof/>
                <w:color w:val="44546A"/>
                <w:sz w:val="18"/>
                <w:szCs w:val="18"/>
                <w:lang w:val="fr-FR" w:eastAsia="fr-FR"/>
              </w:rPr>
              <w:t xml:space="preserve"> On ne la mangera que dans la maison; vous n'emporterez point de chair hors de la maison, et vous ne briserez aucun os.</w:t>
            </w:r>
          </w:p>
          <w:p w:rsidR="00155716" w:rsidRPr="00155716" w:rsidRDefault="00DF73FD" w:rsidP="00155716">
            <w:pPr>
              <w:pStyle w:val="TI"/>
              <w:spacing w:before="0"/>
              <w:ind w:left="600" w:firstLine="0"/>
              <w:rPr>
                <w:rFonts w:ascii="Bookman Old Style" w:hAnsi="Bookman Old Style"/>
                <w:b/>
                <w:bCs/>
                <w:color w:val="44546A"/>
                <w:sz w:val="18"/>
                <w:szCs w:val="18"/>
              </w:rPr>
            </w:pPr>
            <w:r w:rsidRPr="00155716">
              <w:rPr>
                <w:rFonts w:ascii="Bookman Old Style" w:hAnsi="Bookman Old Style"/>
                <w:b/>
                <w:bCs/>
                <w:color w:val="44546A"/>
                <w:sz w:val="18"/>
                <w:szCs w:val="18"/>
              </w:rPr>
              <w:t>Psaume 34 : 21</w:t>
            </w:r>
          </w:p>
          <w:p w:rsidR="00155716" w:rsidRPr="00453632" w:rsidRDefault="00155716" w:rsidP="00453632">
            <w:pPr>
              <w:ind w:left="884"/>
              <w:rPr>
                <w:rFonts w:ascii="Bookman Old Style" w:hAnsi="Bookman Old Style"/>
                <w:noProof/>
                <w:color w:val="44546A"/>
                <w:sz w:val="18"/>
                <w:szCs w:val="18"/>
                <w:lang w:val="fr-FR" w:eastAsia="fr-FR"/>
              </w:rPr>
            </w:pPr>
            <w:r w:rsidRPr="00453632">
              <w:rPr>
                <w:rFonts w:ascii="Bookman Old Style" w:hAnsi="Bookman Old Style"/>
                <w:noProof/>
                <w:color w:val="44546A"/>
                <w:sz w:val="18"/>
                <w:szCs w:val="18"/>
                <w:vertAlign w:val="superscript"/>
                <w:lang w:val="fr-FR" w:eastAsia="fr-FR"/>
              </w:rPr>
              <w:t>21</w:t>
            </w:r>
            <w:r w:rsidRPr="00453632">
              <w:rPr>
                <w:rFonts w:ascii="Bookman Old Style" w:hAnsi="Bookman Old Style"/>
                <w:noProof/>
                <w:color w:val="44546A"/>
                <w:sz w:val="18"/>
                <w:szCs w:val="18"/>
                <w:lang w:val="fr-FR" w:eastAsia="fr-FR"/>
              </w:rPr>
              <w:t xml:space="preserve"> Il garde tous ses os, Aucun d'eux n'est brisé.</w:t>
            </w:r>
          </w:p>
          <w:p w:rsidR="00155716" w:rsidRPr="00155716" w:rsidRDefault="00155716" w:rsidP="00155716">
            <w:pPr>
              <w:pStyle w:val="TI"/>
              <w:spacing w:before="0"/>
              <w:ind w:left="600" w:firstLine="0"/>
              <w:rPr>
                <w:rFonts w:ascii="Bookman Old Style" w:hAnsi="Bookman Old Style"/>
                <w:b/>
                <w:bCs/>
                <w:color w:val="44546A"/>
                <w:sz w:val="18"/>
                <w:szCs w:val="18"/>
              </w:rPr>
            </w:pPr>
            <w:r w:rsidRPr="00155716">
              <w:rPr>
                <w:rFonts w:ascii="Bookman Old Style" w:hAnsi="Bookman Old Style"/>
                <w:b/>
                <w:bCs/>
                <w:color w:val="44546A"/>
                <w:sz w:val="18"/>
                <w:szCs w:val="18"/>
              </w:rPr>
              <w:t>Zacharie 12:10</w:t>
            </w:r>
          </w:p>
          <w:p w:rsidR="00155716" w:rsidRPr="00453632" w:rsidRDefault="00155716" w:rsidP="00453632">
            <w:pPr>
              <w:ind w:left="884"/>
              <w:rPr>
                <w:rFonts w:ascii="Bookman Old Style" w:hAnsi="Bookman Old Style"/>
                <w:noProof/>
                <w:color w:val="44546A"/>
                <w:sz w:val="18"/>
                <w:szCs w:val="18"/>
                <w:lang w:val="fr-FR" w:eastAsia="fr-FR"/>
              </w:rPr>
            </w:pPr>
            <w:r w:rsidRPr="00453632">
              <w:rPr>
                <w:rFonts w:ascii="Bookman Old Style" w:hAnsi="Bookman Old Style"/>
                <w:noProof/>
                <w:color w:val="44546A"/>
                <w:sz w:val="18"/>
                <w:szCs w:val="18"/>
                <w:vertAlign w:val="superscript"/>
                <w:lang w:val="fr-FR" w:eastAsia="fr-FR"/>
              </w:rPr>
              <w:t>10</w:t>
            </w:r>
            <w:r w:rsidRPr="00453632">
              <w:rPr>
                <w:rFonts w:ascii="Bookman Old Style" w:hAnsi="Bookman Old Style"/>
                <w:noProof/>
                <w:color w:val="44546A"/>
                <w:sz w:val="18"/>
                <w:szCs w:val="18"/>
                <w:lang w:val="fr-FR" w:eastAsia="fr-FR"/>
              </w:rPr>
              <w:t xml:space="preserve"> Alors je répandrai sur la maison de David et sur les habitants de Jérusalem Un esprit de grâce et de supplication, Et ils tourneront les regards vers moi, celui qu'ils ont percé. Ils pleureront sur lui comme on pleure sur un fils unique, Ils pleureront amèrement sur lui comme on pleure sur un premier-né.</w:t>
            </w:r>
          </w:p>
          <w:p w:rsidR="00DF73FD" w:rsidRPr="00155716" w:rsidRDefault="00155716" w:rsidP="00155716">
            <w:pPr>
              <w:pStyle w:val="TI"/>
              <w:spacing w:before="0"/>
              <w:ind w:left="600" w:firstLine="0"/>
              <w:rPr>
                <w:rFonts w:ascii="Bookman Old Style" w:hAnsi="Bookman Old Style"/>
                <w:b/>
                <w:bCs/>
                <w:color w:val="44546A"/>
                <w:sz w:val="18"/>
                <w:szCs w:val="18"/>
              </w:rPr>
            </w:pPr>
            <w:r w:rsidRPr="00155716">
              <w:rPr>
                <w:rFonts w:ascii="Bookman Old Style" w:hAnsi="Bookman Old Style"/>
                <w:b/>
                <w:bCs/>
                <w:color w:val="44546A"/>
                <w:sz w:val="18"/>
                <w:szCs w:val="18"/>
              </w:rPr>
              <w:t>Apocalypse 1:7</w:t>
            </w:r>
          </w:p>
          <w:p w:rsidR="00155716" w:rsidRPr="00453632" w:rsidRDefault="00155716" w:rsidP="00155716">
            <w:pPr>
              <w:ind w:left="884"/>
              <w:rPr>
                <w:rFonts w:ascii="Bookman Old Style" w:hAnsi="Bookman Old Style"/>
                <w:noProof/>
                <w:color w:val="44546A"/>
                <w:sz w:val="18"/>
                <w:szCs w:val="18"/>
                <w:lang w:val="fr-FR" w:eastAsia="fr-FR"/>
              </w:rPr>
            </w:pPr>
            <w:r w:rsidRPr="00453632">
              <w:rPr>
                <w:rFonts w:ascii="Bookman Old Style" w:hAnsi="Bookman Old Style"/>
                <w:noProof/>
                <w:color w:val="44546A"/>
                <w:sz w:val="18"/>
                <w:szCs w:val="18"/>
                <w:vertAlign w:val="superscript"/>
                <w:lang w:val="fr-FR" w:eastAsia="fr-FR"/>
              </w:rPr>
              <w:t>7</w:t>
            </w:r>
            <w:r w:rsidRPr="00453632">
              <w:rPr>
                <w:rFonts w:ascii="Bookman Old Style" w:hAnsi="Bookman Old Style"/>
                <w:noProof/>
                <w:color w:val="44546A"/>
                <w:sz w:val="18"/>
                <w:szCs w:val="18"/>
                <w:lang w:val="fr-FR" w:eastAsia="fr-FR"/>
              </w:rPr>
              <w:t xml:space="preserve"> Voici, il vient avec les nuées. Et tout œil le verra, même ceux qui l'ont percé; et toutes les tribus de la terre se lamenteront à cause de lui. Oui. Amen!</w:t>
            </w:r>
          </w:p>
          <w:p w:rsidR="00155716" w:rsidRPr="00155716" w:rsidRDefault="00155716" w:rsidP="00DF73FD">
            <w:pPr>
              <w:pStyle w:val="TI"/>
              <w:spacing w:before="0"/>
              <w:ind w:left="426" w:firstLine="0"/>
              <w:rPr>
                <w:rFonts w:ascii="Tahoma" w:hAnsi="Tahoma" w:cs="Tahoma"/>
                <w:sz w:val="20"/>
              </w:rPr>
            </w:pPr>
          </w:p>
          <w:p w:rsidR="00DF73FD" w:rsidRPr="00DF73FD" w:rsidRDefault="00DF73FD" w:rsidP="00DF73FD">
            <w:pPr>
              <w:pStyle w:val="IT"/>
              <w:spacing w:before="0"/>
              <w:rPr>
                <w:rFonts w:ascii="Tahoma" w:hAnsi="Tahoma" w:cs="Tahoma"/>
                <w:sz w:val="20"/>
              </w:rPr>
            </w:pPr>
            <w:r w:rsidRPr="00DF73FD">
              <w:rPr>
                <w:rFonts w:ascii="Tahoma" w:hAnsi="Tahoma" w:cs="Tahoma"/>
                <w:sz w:val="20"/>
              </w:rPr>
              <w:t>II  L’Enterrement de Jésus dans le Jardin</w:t>
            </w:r>
          </w:p>
          <w:p w:rsidR="00DF73FD" w:rsidRPr="00453632" w:rsidRDefault="00DF73FD" w:rsidP="00DF73FD">
            <w:pPr>
              <w:pStyle w:val="TI"/>
              <w:numPr>
                <w:ilvl w:val="0"/>
                <w:numId w:val="11"/>
              </w:numPr>
              <w:tabs>
                <w:tab w:val="clear" w:pos="1146"/>
              </w:tabs>
              <w:spacing w:before="0"/>
              <w:ind w:left="993" w:hanging="567"/>
              <w:rPr>
                <w:rFonts w:ascii="Tahoma" w:hAnsi="Tahoma" w:cs="Tahoma"/>
                <w:sz w:val="20"/>
              </w:rPr>
            </w:pPr>
            <w:r w:rsidRPr="00453632">
              <w:rPr>
                <w:rFonts w:ascii="Tahoma" w:hAnsi="Tahoma" w:cs="Tahoma"/>
                <w:sz w:val="20"/>
              </w:rPr>
              <w:t>La demande de Joseph d’Arimathée de prendre le corps de Jésus: Jean 19:38.</w:t>
            </w:r>
          </w:p>
          <w:p w:rsidR="00DF73FD" w:rsidRPr="00453632" w:rsidRDefault="00DF73FD" w:rsidP="00DF73FD">
            <w:pPr>
              <w:pStyle w:val="TI"/>
              <w:numPr>
                <w:ilvl w:val="0"/>
                <w:numId w:val="11"/>
              </w:numPr>
              <w:tabs>
                <w:tab w:val="clear" w:pos="1146"/>
              </w:tabs>
              <w:spacing w:before="0"/>
              <w:ind w:left="993" w:hanging="567"/>
              <w:rPr>
                <w:rFonts w:ascii="Tahoma" w:hAnsi="Tahoma" w:cs="Tahoma"/>
                <w:sz w:val="20"/>
              </w:rPr>
            </w:pPr>
            <w:r w:rsidRPr="00453632">
              <w:rPr>
                <w:rFonts w:ascii="Tahoma" w:hAnsi="Tahoma" w:cs="Tahoma"/>
                <w:sz w:val="20"/>
              </w:rPr>
              <w:t>Le corps embaumé d’aromates par le disciple Nicodème: Jean 19:39, 40.</w:t>
            </w:r>
          </w:p>
          <w:p w:rsidR="00453632" w:rsidRDefault="00DF73FD" w:rsidP="00DF73FD">
            <w:pPr>
              <w:pStyle w:val="TI"/>
              <w:numPr>
                <w:ilvl w:val="0"/>
                <w:numId w:val="11"/>
              </w:numPr>
              <w:tabs>
                <w:tab w:val="clear" w:pos="1146"/>
              </w:tabs>
              <w:spacing w:before="0"/>
              <w:ind w:left="993" w:hanging="567"/>
              <w:rPr>
                <w:rFonts w:ascii="Tahoma" w:hAnsi="Tahoma" w:cs="Tahoma"/>
                <w:sz w:val="20"/>
              </w:rPr>
            </w:pPr>
            <w:r w:rsidRPr="00453632">
              <w:rPr>
                <w:rFonts w:ascii="Tahoma" w:hAnsi="Tahoma" w:cs="Tahoma"/>
                <w:sz w:val="20"/>
              </w:rPr>
              <w:t xml:space="preserve">Son corps déposé dans le sépulcre neuf de Joseph: Jean 19:41, 42; </w:t>
            </w:r>
          </w:p>
          <w:p w:rsidR="00453632" w:rsidRPr="00453632" w:rsidRDefault="00453632" w:rsidP="00453632">
            <w:pPr>
              <w:pStyle w:val="TI"/>
              <w:spacing w:before="0"/>
              <w:ind w:left="600" w:firstLine="0"/>
              <w:rPr>
                <w:rFonts w:ascii="Bookman Old Style" w:hAnsi="Bookman Old Style"/>
                <w:b/>
                <w:bCs/>
                <w:color w:val="44546A"/>
                <w:sz w:val="18"/>
                <w:szCs w:val="18"/>
              </w:rPr>
            </w:pPr>
            <w:r w:rsidRPr="00453632">
              <w:rPr>
                <w:rFonts w:ascii="Bookman Old Style" w:hAnsi="Bookman Old Style"/>
                <w:b/>
                <w:bCs/>
                <w:color w:val="44546A"/>
                <w:sz w:val="18"/>
                <w:szCs w:val="18"/>
              </w:rPr>
              <w:t>Matthieu 27:57-60</w:t>
            </w:r>
          </w:p>
          <w:p w:rsidR="00453632" w:rsidRPr="00017084" w:rsidRDefault="00453632" w:rsidP="00017084">
            <w:pPr>
              <w:pStyle w:val="TI"/>
              <w:ind w:left="884" w:firstLine="0"/>
              <w:rPr>
                <w:rFonts w:ascii="Bookman Old Style" w:hAnsi="Bookman Old Style"/>
                <w:color w:val="44546A"/>
                <w:sz w:val="18"/>
                <w:szCs w:val="18"/>
              </w:rPr>
            </w:pPr>
            <w:r w:rsidRPr="00017084">
              <w:rPr>
                <w:rFonts w:ascii="Bookman Old Style" w:hAnsi="Bookman Old Style"/>
                <w:color w:val="44546A"/>
                <w:sz w:val="18"/>
                <w:szCs w:val="18"/>
                <w:vertAlign w:val="superscript"/>
              </w:rPr>
              <w:t>57</w:t>
            </w:r>
            <w:r w:rsidRPr="00017084">
              <w:rPr>
                <w:rFonts w:ascii="Bookman Old Style" w:hAnsi="Bookman Old Style"/>
                <w:color w:val="44546A"/>
                <w:sz w:val="18"/>
                <w:szCs w:val="18"/>
              </w:rPr>
              <w:t xml:space="preserve"> Le soir étant venu, arriva un homme riche d'Arimathée, nommé Joseph, lequel était aussi disciple de Jésus.</w:t>
            </w:r>
          </w:p>
          <w:p w:rsidR="00453632" w:rsidRPr="00017084" w:rsidRDefault="00453632" w:rsidP="00017084">
            <w:pPr>
              <w:pStyle w:val="TI"/>
              <w:ind w:left="884" w:firstLine="0"/>
              <w:rPr>
                <w:rFonts w:ascii="Bookman Old Style" w:hAnsi="Bookman Old Style"/>
                <w:color w:val="44546A"/>
                <w:sz w:val="18"/>
                <w:szCs w:val="18"/>
              </w:rPr>
            </w:pPr>
            <w:r w:rsidRPr="00017084">
              <w:rPr>
                <w:rFonts w:ascii="Bookman Old Style" w:hAnsi="Bookman Old Style"/>
                <w:color w:val="44546A"/>
                <w:sz w:val="18"/>
                <w:szCs w:val="18"/>
                <w:vertAlign w:val="superscript"/>
              </w:rPr>
              <w:t>58</w:t>
            </w:r>
            <w:r w:rsidRPr="00017084">
              <w:rPr>
                <w:rFonts w:ascii="Bookman Old Style" w:hAnsi="Bookman Old Style"/>
                <w:color w:val="44546A"/>
                <w:sz w:val="18"/>
                <w:szCs w:val="18"/>
              </w:rPr>
              <w:t xml:space="preserve"> Il se rendit vers Pilate, et demanda le corps de Jésus. Et Pilate ordonna de le remettre.</w:t>
            </w:r>
          </w:p>
          <w:p w:rsidR="00453632" w:rsidRPr="00017084" w:rsidRDefault="00453632" w:rsidP="00017084">
            <w:pPr>
              <w:pStyle w:val="TI"/>
              <w:ind w:left="993" w:hanging="109"/>
              <w:rPr>
                <w:rFonts w:ascii="Bookman Old Style" w:hAnsi="Bookman Old Style"/>
                <w:color w:val="44546A"/>
                <w:sz w:val="18"/>
                <w:szCs w:val="18"/>
              </w:rPr>
            </w:pPr>
            <w:r w:rsidRPr="00017084">
              <w:rPr>
                <w:rFonts w:ascii="Bookman Old Style" w:hAnsi="Bookman Old Style"/>
                <w:color w:val="44546A"/>
                <w:sz w:val="18"/>
                <w:szCs w:val="18"/>
              </w:rPr>
              <w:t>59 Joseph prit le corps, l'enveloppa d'un linceul blanc,</w:t>
            </w:r>
          </w:p>
          <w:p w:rsidR="00453632" w:rsidRPr="00017084" w:rsidRDefault="00453632" w:rsidP="00017084">
            <w:pPr>
              <w:pStyle w:val="TI"/>
              <w:spacing w:before="0"/>
              <w:ind w:firstLine="20"/>
              <w:rPr>
                <w:rFonts w:ascii="Bookman Old Style" w:hAnsi="Bookman Old Style"/>
                <w:color w:val="44546A"/>
                <w:sz w:val="18"/>
                <w:szCs w:val="18"/>
              </w:rPr>
            </w:pPr>
            <w:r w:rsidRPr="00017084">
              <w:rPr>
                <w:rFonts w:ascii="Bookman Old Style" w:hAnsi="Bookman Old Style"/>
                <w:color w:val="44546A"/>
                <w:sz w:val="18"/>
                <w:szCs w:val="18"/>
                <w:vertAlign w:val="superscript"/>
              </w:rPr>
              <w:t>60</w:t>
            </w:r>
            <w:r w:rsidRPr="00017084">
              <w:rPr>
                <w:rFonts w:ascii="Bookman Old Style" w:hAnsi="Bookman Old Style"/>
                <w:color w:val="44546A"/>
                <w:sz w:val="18"/>
                <w:szCs w:val="18"/>
              </w:rPr>
              <w:t xml:space="preserve"> et le déposa dans un sépulcre neuf, qu'il s'était fait tailler dans le roc. Puis il roula une grande pierre à l'entrée du sépulcre, et il s'en alla.</w:t>
            </w:r>
          </w:p>
          <w:p w:rsidR="00DF73FD" w:rsidRDefault="00017084" w:rsidP="00453632">
            <w:pPr>
              <w:pStyle w:val="TI"/>
              <w:spacing w:before="0"/>
              <w:ind w:left="600" w:firstLine="0"/>
              <w:rPr>
                <w:rFonts w:ascii="Bookman Old Style" w:hAnsi="Bookman Old Style"/>
                <w:b/>
                <w:bCs/>
                <w:color w:val="44546A"/>
                <w:sz w:val="18"/>
                <w:szCs w:val="18"/>
              </w:rPr>
            </w:pPr>
            <w:r>
              <w:rPr>
                <w:rFonts w:ascii="Bookman Old Style" w:hAnsi="Bookman Old Style"/>
                <w:b/>
                <w:bCs/>
                <w:color w:val="44546A"/>
                <w:sz w:val="18"/>
                <w:szCs w:val="18"/>
              </w:rPr>
              <w:t>Esaïe 53:9</w:t>
            </w:r>
          </w:p>
          <w:p w:rsidR="00017084" w:rsidRPr="00017084" w:rsidRDefault="00017084" w:rsidP="00017084">
            <w:pPr>
              <w:pStyle w:val="TI"/>
              <w:ind w:left="884" w:firstLine="0"/>
              <w:rPr>
                <w:rFonts w:ascii="Bookman Old Style" w:hAnsi="Bookman Old Style"/>
                <w:color w:val="44546A"/>
                <w:sz w:val="18"/>
                <w:szCs w:val="18"/>
              </w:rPr>
            </w:pPr>
            <w:r w:rsidRPr="00017084">
              <w:rPr>
                <w:rFonts w:ascii="Bookman Old Style" w:hAnsi="Bookman Old Style"/>
                <w:color w:val="44546A"/>
                <w:sz w:val="18"/>
                <w:szCs w:val="18"/>
                <w:vertAlign w:val="superscript"/>
              </w:rPr>
              <w:t>9</w:t>
            </w:r>
            <w:r w:rsidRPr="00017084">
              <w:rPr>
                <w:rFonts w:ascii="Bookman Old Style" w:hAnsi="Bookman Old Style"/>
                <w:color w:val="44546A"/>
                <w:sz w:val="18"/>
                <w:szCs w:val="18"/>
              </w:rPr>
              <w:t xml:space="preserve"> On a mis son sépulcre parmi les méchants, Son tombeau avec le riche, Quoiqu'il n'eût point commis de violence Et qu'il n'y eût point de fraude dans sa bouche.</w:t>
            </w:r>
          </w:p>
          <w:p w:rsidR="00DF73FD" w:rsidRPr="00DF73FD" w:rsidRDefault="00DF73FD" w:rsidP="00DF73FD">
            <w:pPr>
              <w:pStyle w:val="IT"/>
              <w:spacing w:before="0"/>
              <w:rPr>
                <w:rFonts w:ascii="Tahoma" w:hAnsi="Tahoma" w:cs="Tahoma"/>
                <w:sz w:val="20"/>
              </w:rPr>
            </w:pPr>
            <w:r w:rsidRPr="00DF73FD">
              <w:rPr>
                <w:rFonts w:ascii="Tahoma" w:hAnsi="Tahoma" w:cs="Tahoma"/>
                <w:sz w:val="20"/>
              </w:rPr>
              <w:t>III  La Vaine Tentative de Tenir Secrète la Résurrection</w:t>
            </w:r>
          </w:p>
          <w:p w:rsidR="00DF73FD" w:rsidRPr="00453632" w:rsidRDefault="00DF73FD" w:rsidP="00017084">
            <w:pPr>
              <w:pStyle w:val="TI"/>
              <w:numPr>
                <w:ilvl w:val="0"/>
                <w:numId w:val="14"/>
              </w:numPr>
              <w:tabs>
                <w:tab w:val="clear" w:pos="720"/>
                <w:tab w:val="clear" w:pos="1146"/>
                <w:tab w:val="num" w:pos="742"/>
              </w:tabs>
              <w:spacing w:before="0"/>
              <w:ind w:left="742" w:hanging="283"/>
              <w:rPr>
                <w:rFonts w:ascii="Tahoma" w:hAnsi="Tahoma" w:cs="Tahoma"/>
                <w:sz w:val="20"/>
              </w:rPr>
            </w:pPr>
            <w:r w:rsidRPr="00453632">
              <w:rPr>
                <w:rFonts w:ascii="Tahoma" w:hAnsi="Tahoma" w:cs="Tahoma"/>
                <w:sz w:val="20"/>
              </w:rPr>
              <w:t>La visite des Pharisiens à Pilate le jour de Pâque: Matthieu 27:62.</w:t>
            </w:r>
          </w:p>
          <w:p w:rsidR="00017084" w:rsidRDefault="00DF73FD" w:rsidP="00017084">
            <w:pPr>
              <w:pStyle w:val="TI"/>
              <w:numPr>
                <w:ilvl w:val="0"/>
                <w:numId w:val="14"/>
              </w:numPr>
              <w:tabs>
                <w:tab w:val="clear" w:pos="720"/>
                <w:tab w:val="clear" w:pos="1146"/>
                <w:tab w:val="num" w:pos="742"/>
              </w:tabs>
              <w:spacing w:before="0"/>
              <w:ind w:left="742" w:hanging="283"/>
              <w:rPr>
                <w:rFonts w:ascii="Tahoma" w:hAnsi="Tahoma" w:cs="Tahoma"/>
                <w:sz w:val="20"/>
              </w:rPr>
            </w:pPr>
            <w:r w:rsidRPr="00453632">
              <w:rPr>
                <w:rFonts w:ascii="Tahoma" w:hAnsi="Tahoma" w:cs="Tahoma"/>
                <w:sz w:val="20"/>
              </w:rPr>
              <w:t xml:space="preserve">Leur infâme accusation, une preuve de leur connaissance des enseignements de Jésus Le concernant: Matthieu 27:63; </w:t>
            </w:r>
          </w:p>
          <w:p w:rsidR="00017084" w:rsidRPr="00017084" w:rsidRDefault="00017084" w:rsidP="00017084">
            <w:pPr>
              <w:pStyle w:val="TI"/>
              <w:tabs>
                <w:tab w:val="clear" w:pos="720"/>
              </w:tabs>
              <w:spacing w:before="0"/>
              <w:ind w:left="600" w:firstLine="0"/>
              <w:rPr>
                <w:rFonts w:ascii="Bookman Old Style" w:hAnsi="Bookman Old Style"/>
                <w:b/>
                <w:bCs/>
                <w:color w:val="44546A"/>
                <w:sz w:val="18"/>
                <w:szCs w:val="18"/>
              </w:rPr>
            </w:pPr>
            <w:r w:rsidRPr="00017084">
              <w:rPr>
                <w:rFonts w:ascii="Bookman Old Style" w:hAnsi="Bookman Old Style"/>
                <w:b/>
                <w:bCs/>
                <w:color w:val="44546A"/>
                <w:sz w:val="18"/>
                <w:szCs w:val="18"/>
              </w:rPr>
              <w:t>Matthieu 16:21</w:t>
            </w:r>
          </w:p>
          <w:p w:rsidR="00017084" w:rsidRPr="00017084" w:rsidRDefault="00017084" w:rsidP="00017084">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21</w:t>
            </w:r>
            <w:r w:rsidRPr="00017084">
              <w:rPr>
                <w:rFonts w:ascii="Bookman Old Style" w:hAnsi="Bookman Old Style"/>
                <w:color w:val="44546A"/>
                <w:sz w:val="18"/>
                <w:szCs w:val="18"/>
              </w:rPr>
              <w:t xml:space="preserve"> Dès lors Jésus commença à faire connaître à ses disciples qu'il fallait qu'il allât à Jérusalem, qu'il souffrît beaucoup de la part des anciens, des principaux sacrificateurs et des </w:t>
            </w:r>
            <w:r w:rsidRPr="00017084">
              <w:rPr>
                <w:rFonts w:ascii="Bookman Old Style" w:hAnsi="Bookman Old Style"/>
                <w:color w:val="44546A"/>
                <w:sz w:val="18"/>
                <w:szCs w:val="18"/>
              </w:rPr>
              <w:lastRenderedPageBreak/>
              <w:t>scribes, qu'il fût mis à mort, et qu'il ressuscitât le troisième jour.</w:t>
            </w:r>
          </w:p>
          <w:p w:rsidR="00DF73FD" w:rsidRPr="00017084" w:rsidRDefault="00017084" w:rsidP="00017084">
            <w:pPr>
              <w:pStyle w:val="TI"/>
              <w:tabs>
                <w:tab w:val="clear" w:pos="720"/>
              </w:tabs>
              <w:spacing w:before="0"/>
              <w:ind w:left="600" w:firstLine="0"/>
              <w:rPr>
                <w:rFonts w:ascii="Bookman Old Style" w:hAnsi="Bookman Old Style"/>
                <w:b/>
                <w:bCs/>
                <w:color w:val="44546A"/>
                <w:sz w:val="18"/>
                <w:szCs w:val="18"/>
              </w:rPr>
            </w:pPr>
            <w:r w:rsidRPr="00017084">
              <w:rPr>
                <w:rFonts w:ascii="Bookman Old Style" w:hAnsi="Bookman Old Style"/>
                <w:b/>
                <w:bCs/>
                <w:color w:val="44546A"/>
                <w:sz w:val="18"/>
                <w:szCs w:val="18"/>
              </w:rPr>
              <w:t>Jean 2:19-22</w:t>
            </w:r>
          </w:p>
          <w:p w:rsidR="00017084" w:rsidRPr="004E273C" w:rsidRDefault="00017084"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19</w:t>
            </w:r>
            <w:r w:rsidRPr="004E273C">
              <w:rPr>
                <w:rFonts w:ascii="Bookman Old Style" w:hAnsi="Bookman Old Style"/>
                <w:color w:val="44546A"/>
                <w:sz w:val="18"/>
                <w:szCs w:val="18"/>
              </w:rPr>
              <w:t xml:space="preserve"> Jésus leur répondit: Détruisez ce temple, et en trois jours je le relèverai.</w:t>
            </w:r>
          </w:p>
          <w:p w:rsidR="00017084" w:rsidRPr="004E273C" w:rsidRDefault="00017084"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20</w:t>
            </w:r>
            <w:r w:rsidRPr="004E273C">
              <w:rPr>
                <w:rFonts w:ascii="Bookman Old Style" w:hAnsi="Bookman Old Style"/>
                <w:color w:val="44546A"/>
                <w:sz w:val="18"/>
                <w:szCs w:val="18"/>
              </w:rPr>
              <w:t xml:space="preserve"> Les Juifs dirent: Il a fallu quarante-six ans pour bâtir ce temple, et toi, en trois jours tu le relèveras!</w:t>
            </w:r>
          </w:p>
          <w:p w:rsidR="00017084" w:rsidRPr="004E273C" w:rsidRDefault="00017084"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21</w:t>
            </w:r>
            <w:r w:rsidRPr="004E273C">
              <w:rPr>
                <w:rFonts w:ascii="Bookman Old Style" w:hAnsi="Bookman Old Style"/>
                <w:color w:val="44546A"/>
                <w:sz w:val="18"/>
                <w:szCs w:val="18"/>
              </w:rPr>
              <w:t xml:space="preserve"> Mais il parlait du temple de son corps.</w:t>
            </w:r>
          </w:p>
          <w:p w:rsidR="00017084" w:rsidRPr="004E273C" w:rsidRDefault="00017084"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22</w:t>
            </w:r>
            <w:r w:rsidRPr="004E273C">
              <w:rPr>
                <w:rFonts w:ascii="Bookman Old Style" w:hAnsi="Bookman Old Style"/>
                <w:color w:val="44546A"/>
                <w:sz w:val="18"/>
                <w:szCs w:val="18"/>
              </w:rPr>
              <w:t xml:space="preserve"> C'est pourquoi, lorsqu'il fut ressuscité des morts, ses disciples se souvinrent qu'il avait dit cela, et ils crurent à l'Ecriture et à la parole que Jésus avait dite.</w:t>
            </w:r>
          </w:p>
          <w:p w:rsidR="00DF73FD" w:rsidRPr="00453632" w:rsidRDefault="00DF73FD" w:rsidP="00017084">
            <w:pPr>
              <w:pStyle w:val="TI"/>
              <w:numPr>
                <w:ilvl w:val="0"/>
                <w:numId w:val="14"/>
              </w:numPr>
              <w:tabs>
                <w:tab w:val="clear" w:pos="720"/>
                <w:tab w:val="clear" w:pos="1146"/>
                <w:tab w:val="num" w:pos="742"/>
              </w:tabs>
              <w:spacing w:before="0"/>
              <w:ind w:left="742" w:hanging="283"/>
              <w:rPr>
                <w:rFonts w:ascii="Tahoma" w:hAnsi="Tahoma" w:cs="Tahoma"/>
                <w:sz w:val="20"/>
              </w:rPr>
            </w:pPr>
            <w:r w:rsidRPr="00453632">
              <w:rPr>
                <w:rFonts w:ascii="Tahoma" w:hAnsi="Tahoma" w:cs="Tahoma"/>
                <w:sz w:val="20"/>
              </w:rPr>
              <w:t>Une faveur demandée pour empêcher Sa disparition de la tombe: Matthieu 27:64.</w:t>
            </w:r>
          </w:p>
          <w:p w:rsidR="00DF73FD" w:rsidRPr="00453632" w:rsidRDefault="00DF73FD" w:rsidP="00017084">
            <w:pPr>
              <w:pStyle w:val="TI"/>
              <w:numPr>
                <w:ilvl w:val="0"/>
                <w:numId w:val="14"/>
              </w:numPr>
              <w:tabs>
                <w:tab w:val="clear" w:pos="720"/>
                <w:tab w:val="clear" w:pos="1146"/>
                <w:tab w:val="num" w:pos="742"/>
              </w:tabs>
              <w:spacing w:before="0"/>
              <w:ind w:left="742" w:hanging="283"/>
              <w:rPr>
                <w:rFonts w:ascii="Tahoma" w:hAnsi="Tahoma" w:cs="Tahoma"/>
                <w:sz w:val="20"/>
              </w:rPr>
            </w:pPr>
            <w:r w:rsidRPr="00453632">
              <w:rPr>
                <w:rFonts w:ascii="Tahoma" w:hAnsi="Tahoma" w:cs="Tahoma"/>
                <w:sz w:val="20"/>
              </w:rPr>
              <w:t>Une surveillance accordée, et le sceau romain apposé sur la pierre: Matthieu 27:65, 66.</w:t>
            </w:r>
          </w:p>
          <w:p w:rsidR="00DF73FD" w:rsidRPr="00DF73FD" w:rsidRDefault="00DF73FD" w:rsidP="00DF73FD">
            <w:pPr>
              <w:pStyle w:val="IT"/>
              <w:spacing w:before="0"/>
              <w:rPr>
                <w:rFonts w:ascii="Tahoma" w:hAnsi="Tahoma" w:cs="Tahoma"/>
                <w:sz w:val="20"/>
              </w:rPr>
            </w:pPr>
            <w:r w:rsidRPr="00DF73FD">
              <w:rPr>
                <w:rFonts w:ascii="Tahoma" w:hAnsi="Tahoma" w:cs="Tahoma"/>
                <w:sz w:val="20"/>
              </w:rPr>
              <w:t>IV  Les Visites à la Tombe Vide</w:t>
            </w:r>
          </w:p>
          <w:p w:rsidR="00DF73FD" w:rsidRPr="00453632" w:rsidRDefault="00DF73FD" w:rsidP="004E273C">
            <w:pPr>
              <w:pStyle w:val="TI"/>
              <w:numPr>
                <w:ilvl w:val="0"/>
                <w:numId w:val="15"/>
              </w:numPr>
              <w:tabs>
                <w:tab w:val="clear" w:pos="720"/>
                <w:tab w:val="clear" w:pos="1146"/>
                <w:tab w:val="num" w:pos="742"/>
              </w:tabs>
              <w:spacing w:before="0"/>
              <w:ind w:left="742" w:hanging="283"/>
              <w:rPr>
                <w:rFonts w:ascii="Tahoma" w:hAnsi="Tahoma" w:cs="Tahoma"/>
                <w:sz w:val="20"/>
              </w:rPr>
            </w:pPr>
            <w:r w:rsidRPr="00453632">
              <w:rPr>
                <w:rFonts w:ascii="Tahoma" w:hAnsi="Tahoma" w:cs="Tahoma"/>
                <w:sz w:val="20"/>
              </w:rPr>
              <w:t>La découverte de Marie de Magdala. Son désespoir: "Ils ont enlevé le Seigneur": Jean 20:1, 2.</w:t>
            </w:r>
          </w:p>
          <w:p w:rsidR="00DF73FD" w:rsidRPr="00453632" w:rsidRDefault="00DF73FD" w:rsidP="004E273C">
            <w:pPr>
              <w:pStyle w:val="TI"/>
              <w:numPr>
                <w:ilvl w:val="0"/>
                <w:numId w:val="15"/>
              </w:numPr>
              <w:tabs>
                <w:tab w:val="clear" w:pos="720"/>
                <w:tab w:val="clear" w:pos="1146"/>
                <w:tab w:val="num" w:pos="742"/>
              </w:tabs>
              <w:spacing w:before="0"/>
              <w:ind w:left="742" w:hanging="283"/>
              <w:rPr>
                <w:rFonts w:ascii="Tahoma" w:hAnsi="Tahoma" w:cs="Tahoma"/>
                <w:sz w:val="20"/>
              </w:rPr>
            </w:pPr>
            <w:r w:rsidRPr="00453632">
              <w:rPr>
                <w:rFonts w:ascii="Tahoma" w:hAnsi="Tahoma" w:cs="Tahoma"/>
                <w:sz w:val="20"/>
              </w:rPr>
              <w:t xml:space="preserve">L’arrivée de Pierre et de Jean au sépulcre vide: Jean 20:3-10.  </w:t>
            </w:r>
          </w:p>
          <w:p w:rsidR="00DF73FD" w:rsidRPr="00453632" w:rsidRDefault="00DF73FD" w:rsidP="004E273C">
            <w:pPr>
              <w:pStyle w:val="TI"/>
              <w:numPr>
                <w:ilvl w:val="0"/>
                <w:numId w:val="15"/>
              </w:numPr>
              <w:tabs>
                <w:tab w:val="clear" w:pos="720"/>
                <w:tab w:val="clear" w:pos="1146"/>
                <w:tab w:val="num" w:pos="742"/>
              </w:tabs>
              <w:spacing w:before="0"/>
              <w:ind w:left="742" w:hanging="283"/>
              <w:rPr>
                <w:rFonts w:ascii="Tahoma" w:hAnsi="Tahoma" w:cs="Tahoma"/>
                <w:sz w:val="20"/>
              </w:rPr>
            </w:pPr>
            <w:r w:rsidRPr="00453632">
              <w:rPr>
                <w:rFonts w:ascii="Tahoma" w:hAnsi="Tahoma" w:cs="Tahoma"/>
                <w:sz w:val="20"/>
              </w:rPr>
              <w:t>Marie qui pleurait fut rencontrée et saluée par Son Seigneur ressuscité: Jean 20:11-18.</w:t>
            </w:r>
          </w:p>
          <w:p w:rsidR="00DF73FD" w:rsidRPr="00DF73FD" w:rsidRDefault="00DF73FD" w:rsidP="00DF73FD">
            <w:pPr>
              <w:pStyle w:val="IT"/>
              <w:spacing w:before="0"/>
              <w:rPr>
                <w:rFonts w:ascii="Tahoma" w:hAnsi="Tahoma" w:cs="Tahoma"/>
                <w:sz w:val="20"/>
              </w:rPr>
            </w:pPr>
            <w:r w:rsidRPr="00DF73FD">
              <w:rPr>
                <w:rFonts w:ascii="Tahoma" w:hAnsi="Tahoma" w:cs="Tahoma"/>
                <w:sz w:val="20"/>
              </w:rPr>
              <w:t>V  Les Apparitions de Christ après Sa Résurrection</w:t>
            </w:r>
          </w:p>
          <w:p w:rsidR="004E273C" w:rsidRDefault="00DF73FD" w:rsidP="004E273C">
            <w:pPr>
              <w:pStyle w:val="TI"/>
              <w:numPr>
                <w:ilvl w:val="0"/>
                <w:numId w:val="16"/>
              </w:numPr>
              <w:spacing w:before="0"/>
              <w:ind w:left="742" w:hanging="283"/>
              <w:rPr>
                <w:rFonts w:ascii="Tahoma" w:hAnsi="Tahoma" w:cs="Tahoma"/>
                <w:sz w:val="20"/>
              </w:rPr>
            </w:pPr>
            <w:r w:rsidRPr="00453632">
              <w:rPr>
                <w:rFonts w:ascii="Tahoma" w:hAnsi="Tahoma" w:cs="Tahoma"/>
                <w:sz w:val="20"/>
              </w:rPr>
              <w:t xml:space="preserve">Son apparition aux disciples le soir du jour de </w:t>
            </w:r>
            <w:r w:rsidR="004E273C">
              <w:rPr>
                <w:rFonts w:ascii="Tahoma" w:hAnsi="Tahoma" w:cs="Tahoma"/>
                <w:sz w:val="20"/>
              </w:rPr>
              <w:t>Sa résurrection: Jean 20:19-23</w:t>
            </w:r>
          </w:p>
          <w:p w:rsidR="00DF73FD" w:rsidRDefault="004E273C" w:rsidP="004E273C">
            <w:pPr>
              <w:pStyle w:val="TI"/>
              <w:tabs>
                <w:tab w:val="clear" w:pos="720"/>
                <w:tab w:val="left" w:pos="600"/>
              </w:tabs>
              <w:spacing w:before="0"/>
              <w:ind w:left="600" w:firstLine="0"/>
              <w:rPr>
                <w:rFonts w:ascii="Bookman Old Style" w:hAnsi="Bookman Old Style"/>
                <w:b/>
                <w:bCs/>
                <w:color w:val="44546A"/>
                <w:sz w:val="18"/>
                <w:szCs w:val="18"/>
              </w:rPr>
            </w:pPr>
            <w:r>
              <w:rPr>
                <w:rFonts w:ascii="Bookman Old Style" w:hAnsi="Bookman Old Style"/>
                <w:b/>
                <w:bCs/>
                <w:color w:val="44546A"/>
                <w:sz w:val="18"/>
                <w:szCs w:val="18"/>
              </w:rPr>
              <w:t>Luc 24:36-48</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36</w:t>
            </w:r>
            <w:r w:rsidRPr="004E273C">
              <w:rPr>
                <w:rFonts w:ascii="Bookman Old Style" w:hAnsi="Bookman Old Style"/>
                <w:color w:val="44546A"/>
                <w:sz w:val="18"/>
                <w:szCs w:val="18"/>
              </w:rPr>
              <w:t xml:space="preserve"> Tandis qu'ils parlaient de la sorte, lui-même se présenta au milieu d'eux, et leur dit: La paix soit avec vous!</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37</w:t>
            </w:r>
            <w:r w:rsidRPr="004E273C">
              <w:rPr>
                <w:rFonts w:ascii="Bookman Old Style" w:hAnsi="Bookman Old Style"/>
                <w:color w:val="44546A"/>
                <w:sz w:val="18"/>
                <w:szCs w:val="18"/>
              </w:rPr>
              <w:t xml:space="preserve"> Saisis de frayeur et d'épouvante, ils croyaient voir un esprit.</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38</w:t>
            </w:r>
            <w:r w:rsidRPr="004E273C">
              <w:rPr>
                <w:rFonts w:ascii="Bookman Old Style" w:hAnsi="Bookman Old Style"/>
                <w:color w:val="44546A"/>
                <w:sz w:val="18"/>
                <w:szCs w:val="18"/>
              </w:rPr>
              <w:t xml:space="preserve"> Mais il leur dit: Pourquoi êtes-vous troublés, et pourquoi pareilles pensées s'élèvent-elles dans vos cœurs?</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39</w:t>
            </w:r>
            <w:r w:rsidRPr="004E273C">
              <w:rPr>
                <w:rFonts w:ascii="Bookman Old Style" w:hAnsi="Bookman Old Style"/>
                <w:color w:val="44546A"/>
                <w:sz w:val="18"/>
                <w:szCs w:val="18"/>
              </w:rPr>
              <w:t xml:space="preserve"> Voyez mes mains et mes pieds, c'est bien moi; touchez-moi et voyez: un esprit n'a ni chair ni os, comme vous voyez que j'ai.</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40</w:t>
            </w:r>
            <w:r w:rsidRPr="004E273C">
              <w:rPr>
                <w:rFonts w:ascii="Bookman Old Style" w:hAnsi="Bookman Old Style"/>
                <w:color w:val="44546A"/>
                <w:sz w:val="18"/>
                <w:szCs w:val="18"/>
              </w:rPr>
              <w:t xml:space="preserve"> Et en disant cela, il leur montra ses mains et ses pieds.</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41</w:t>
            </w:r>
            <w:r w:rsidRPr="004E273C">
              <w:rPr>
                <w:rFonts w:ascii="Bookman Old Style" w:hAnsi="Bookman Old Style"/>
                <w:color w:val="44546A"/>
                <w:sz w:val="18"/>
                <w:szCs w:val="18"/>
              </w:rPr>
              <w:t xml:space="preserve"> Comme, dans leur joie, ils ne croyaient point encore, et qu'ils étaient dans l'étonnement, il leur dit: Avez-vous ici quelque chose à manger?</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42</w:t>
            </w:r>
            <w:r w:rsidRPr="004E273C">
              <w:rPr>
                <w:rFonts w:ascii="Bookman Old Style" w:hAnsi="Bookman Old Style"/>
                <w:color w:val="44546A"/>
                <w:sz w:val="18"/>
                <w:szCs w:val="18"/>
              </w:rPr>
              <w:t xml:space="preserve"> Ils lui présentèrent du poisson rôti et un rayon de miel.</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43</w:t>
            </w:r>
            <w:r w:rsidRPr="004E273C">
              <w:rPr>
                <w:rFonts w:ascii="Bookman Old Style" w:hAnsi="Bookman Old Style"/>
                <w:color w:val="44546A"/>
                <w:sz w:val="18"/>
                <w:szCs w:val="18"/>
              </w:rPr>
              <w:t xml:space="preserve"> Il en prit, et il mangea devant eux.</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44</w:t>
            </w:r>
            <w:r w:rsidRPr="004E273C">
              <w:rPr>
                <w:rFonts w:ascii="Bookman Old Style" w:hAnsi="Bookman Old Style"/>
                <w:color w:val="44546A"/>
                <w:sz w:val="18"/>
                <w:szCs w:val="18"/>
              </w:rPr>
              <w:t xml:space="preserve"> Puis il leur dit: C'est là ce que je vous disais lorsque j'étais encore avec vous, qu'il fallait que s'accomplît tout ce qui est écrit de moi dans la loi de Moïse, dans les prophètes, et dans les psaumes.</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45</w:t>
            </w:r>
            <w:r w:rsidRPr="004E273C">
              <w:rPr>
                <w:rFonts w:ascii="Bookman Old Style" w:hAnsi="Bookman Old Style"/>
                <w:color w:val="44546A"/>
                <w:sz w:val="18"/>
                <w:szCs w:val="18"/>
              </w:rPr>
              <w:t xml:space="preserve"> Alors il leur ouvrit l'esprit, afin qu'ils comprissent les Ecritures.</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46</w:t>
            </w:r>
            <w:r w:rsidRPr="004E273C">
              <w:rPr>
                <w:rFonts w:ascii="Bookman Old Style" w:hAnsi="Bookman Old Style"/>
                <w:color w:val="44546A"/>
                <w:sz w:val="18"/>
                <w:szCs w:val="18"/>
              </w:rPr>
              <w:t xml:space="preserve"> Et il leur dit: Ainsi il est écrit que le Christ souffrirait, et qu'il ressusciterait des morts le troisième jour,</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47</w:t>
            </w:r>
            <w:r w:rsidRPr="004E273C">
              <w:rPr>
                <w:rFonts w:ascii="Bookman Old Style" w:hAnsi="Bookman Old Style"/>
                <w:color w:val="44546A"/>
                <w:sz w:val="18"/>
                <w:szCs w:val="18"/>
              </w:rPr>
              <w:t xml:space="preserve"> et que la repentance et le pardon des péchés seraient prêchés en son nom à toutes les nations, à commencer par Jérusalem.</w:t>
            </w:r>
          </w:p>
          <w:p w:rsidR="004E273C" w:rsidRPr="004E273C" w:rsidRDefault="004E273C" w:rsidP="004E273C">
            <w:pPr>
              <w:pStyle w:val="TI"/>
              <w:tabs>
                <w:tab w:val="clear" w:pos="720"/>
              </w:tabs>
              <w:spacing w:before="0"/>
              <w:ind w:left="884" w:firstLine="0"/>
              <w:rPr>
                <w:rFonts w:ascii="Bookman Old Style" w:hAnsi="Bookman Old Style"/>
                <w:color w:val="44546A"/>
                <w:sz w:val="18"/>
                <w:szCs w:val="18"/>
              </w:rPr>
            </w:pPr>
            <w:r w:rsidRPr="004E273C">
              <w:rPr>
                <w:rFonts w:ascii="Bookman Old Style" w:hAnsi="Bookman Old Style"/>
                <w:color w:val="44546A"/>
                <w:sz w:val="18"/>
                <w:szCs w:val="18"/>
                <w:vertAlign w:val="superscript"/>
              </w:rPr>
              <w:t>48</w:t>
            </w:r>
            <w:r w:rsidRPr="004E273C">
              <w:rPr>
                <w:rFonts w:ascii="Bookman Old Style" w:hAnsi="Bookman Old Style"/>
                <w:color w:val="44546A"/>
                <w:sz w:val="18"/>
                <w:szCs w:val="18"/>
              </w:rPr>
              <w:t xml:space="preserve"> Vous êtes témoins de ces choses.</w:t>
            </w:r>
          </w:p>
          <w:p w:rsidR="00DF73FD" w:rsidRPr="00453632" w:rsidRDefault="00DF73FD" w:rsidP="004E273C">
            <w:pPr>
              <w:pStyle w:val="TI"/>
              <w:numPr>
                <w:ilvl w:val="0"/>
                <w:numId w:val="16"/>
              </w:numPr>
              <w:spacing w:before="0"/>
              <w:ind w:left="742" w:hanging="283"/>
              <w:rPr>
                <w:rFonts w:ascii="Tahoma" w:hAnsi="Tahoma" w:cs="Tahoma"/>
                <w:sz w:val="20"/>
              </w:rPr>
            </w:pPr>
            <w:r w:rsidRPr="00453632">
              <w:rPr>
                <w:rFonts w:ascii="Tahoma" w:hAnsi="Tahoma" w:cs="Tahoma"/>
                <w:sz w:val="20"/>
              </w:rPr>
              <w:t>Le doute de Thomas, une indication d’une recherche sincère de la vérité: Jean 20:24, 25.</w:t>
            </w:r>
          </w:p>
          <w:p w:rsidR="00DF73FD" w:rsidRPr="00DF73FD" w:rsidRDefault="00DF73FD" w:rsidP="004E273C">
            <w:pPr>
              <w:pStyle w:val="TI"/>
              <w:numPr>
                <w:ilvl w:val="0"/>
                <w:numId w:val="16"/>
              </w:numPr>
              <w:spacing w:before="0"/>
              <w:ind w:left="742" w:hanging="283"/>
              <w:rPr>
                <w:rFonts w:ascii="Tahoma" w:hAnsi="Tahoma" w:cs="Tahoma"/>
                <w:sz w:val="20"/>
              </w:rPr>
            </w:pPr>
            <w:r w:rsidRPr="00453632">
              <w:rPr>
                <w:rFonts w:ascii="Tahoma" w:hAnsi="Tahoma" w:cs="Tahoma"/>
                <w:sz w:val="20"/>
              </w:rPr>
              <w:t>L’apparition de Jésus aux disciples, y compris Thomas, le Jour du Seigneur suivant: Jean 20:26-28.</w:t>
            </w:r>
          </w:p>
          <w:p w:rsidR="00DF73FD" w:rsidRPr="00DF73FD" w:rsidRDefault="00DF73FD" w:rsidP="004E273C">
            <w:pPr>
              <w:pStyle w:val="TI"/>
              <w:numPr>
                <w:ilvl w:val="0"/>
                <w:numId w:val="16"/>
              </w:numPr>
              <w:spacing w:before="0"/>
              <w:ind w:left="742" w:hanging="283"/>
              <w:rPr>
                <w:rFonts w:ascii="Tahoma" w:hAnsi="Tahoma" w:cs="Tahoma"/>
                <w:sz w:val="20"/>
              </w:rPr>
            </w:pPr>
            <w:r w:rsidRPr="00453632">
              <w:rPr>
                <w:rFonts w:ascii="Tahoma" w:hAnsi="Tahoma" w:cs="Tahoma"/>
                <w:sz w:val="20"/>
              </w:rPr>
              <w:t>La bénédiction sur les croyants de tous les âges: Jean 20:29-31.</w:t>
            </w:r>
          </w:p>
          <w:p w:rsidR="00DF73FD" w:rsidRDefault="00DF73FD" w:rsidP="00B05B5B">
            <w:pPr>
              <w:pStyle w:val="IT"/>
              <w:rPr>
                <w:rFonts w:ascii="Tahoma" w:hAnsi="Tahoma" w:cs="Tahoma"/>
                <w:sz w:val="20"/>
              </w:rPr>
            </w:pPr>
          </w:p>
          <w:p w:rsidR="00265B6C" w:rsidRPr="005F4CBC" w:rsidRDefault="00265B6C" w:rsidP="00BB34E7">
            <w:pPr>
              <w:pStyle w:val="TI"/>
              <w:tabs>
                <w:tab w:val="clear" w:pos="720"/>
              </w:tabs>
              <w:spacing w:before="0"/>
              <w:ind w:left="884" w:hanging="284"/>
              <w:jc w:val="left"/>
              <w:rPr>
                <w:rFonts w:ascii="Bookman Old Style" w:hAnsi="Bookman Old Style" w:cs="Tahoma"/>
                <w:color w:val="44546A"/>
                <w:sz w:val="18"/>
                <w:szCs w:val="18"/>
              </w:rPr>
            </w:pPr>
          </w:p>
        </w:tc>
      </w:tr>
      <w:tr w:rsidR="008A23EB" w:rsidRPr="00265B6C" w:rsidTr="00EC7A50">
        <w:tc>
          <w:tcPr>
            <w:tcW w:w="3936" w:type="dxa"/>
            <w:vMerge/>
            <w:tcBorders>
              <w:right w:val="single" w:sz="4" w:space="0" w:color="auto"/>
            </w:tcBorders>
            <w:shd w:val="clear" w:color="auto" w:fill="auto"/>
          </w:tcPr>
          <w:p w:rsidR="008A23EB" w:rsidRPr="00EC7A50" w:rsidRDefault="008A23EB" w:rsidP="00EC7A50">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408A2" w:rsidRPr="000408A2" w:rsidRDefault="00AF760C" w:rsidP="00B05B5B">
            <w:pPr>
              <w:pStyle w:val="CC"/>
              <w:jc w:val="left"/>
              <w:rPr>
                <w:rFonts w:ascii="Tahoma" w:hAnsi="Tahoma" w:cs="Tahoma"/>
                <w:bCs/>
                <w:sz w:val="20"/>
              </w:rPr>
            </w:pPr>
            <w:r w:rsidRPr="00EC7A50">
              <w:rPr>
                <w:rFonts w:ascii="Tahoma" w:hAnsi="Tahoma" w:cs="Tahoma"/>
                <w:color w:val="FF0000"/>
                <w:sz w:val="20"/>
              </w:rPr>
              <w:t>COMMENTAIRE</w:t>
            </w:r>
            <w:r w:rsidR="00CB567F" w:rsidRPr="00EC7A50">
              <w:rPr>
                <w:rFonts w:ascii="Tahoma" w:hAnsi="Tahoma" w:cs="Tahoma"/>
                <w:color w:val="FF0000"/>
                <w:sz w:val="20"/>
              </w:rPr>
              <w:t>:</w:t>
            </w:r>
            <w:r w:rsidR="00265B6C" w:rsidRPr="00265B6C">
              <w:rPr>
                <w:rFonts w:ascii="Tahoma" w:hAnsi="Tahoma" w:cs="Tahoma"/>
                <w:sz w:val="20"/>
              </w:rPr>
              <w:t xml:space="preserve"> </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La résurrection de Jésus a été établie comme un fait historique par le témoignage des </w:t>
            </w:r>
            <w:proofErr w:type="gramStart"/>
            <w:r w:rsidRPr="001E676C">
              <w:rPr>
                <w:rFonts w:ascii="Tahoma" w:hAnsi="Tahoma" w:cs="Tahoma"/>
                <w:sz w:val="20"/>
              </w:rPr>
              <w:t>disciples</w:t>
            </w:r>
            <w:proofErr w:type="gramEnd"/>
            <w:r w:rsidRPr="001E676C">
              <w:rPr>
                <w:rFonts w:ascii="Tahoma" w:hAnsi="Tahoma" w:cs="Tahoma"/>
                <w:sz w:val="20"/>
              </w:rPr>
              <w:t xml:space="preserve"> qui ont assisté à Sa crucifixion et puis après, ont rencontré leur Seigneur ressuscité. Ce fait a été plus tard vérifié par l’Apôtre Paul qui a écrit que plus de 500 frères à la fois ont vu Jésus avant qu’Il ne monte au Ciel; et que le Seigneur lui est </w:t>
            </w:r>
            <w:r w:rsidRPr="001E676C">
              <w:rPr>
                <w:rFonts w:ascii="Tahoma" w:hAnsi="Tahoma" w:cs="Tahoma"/>
                <w:sz w:val="20"/>
              </w:rPr>
              <w:lastRenderedPageBreak/>
              <w:t>aussi apparu  comme "à l’ avorton" après l’ascension de Jésus (1 Corinthiens 15:5-8).</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Il subsistait beaucoup de doute dans le cœur des disciples de Jésus concernant Sa résurrection, dans ces heures sombres après Sa crucifixion et avant les </w:t>
            </w:r>
            <w:proofErr w:type="gramStart"/>
            <w:r w:rsidRPr="001E676C">
              <w:rPr>
                <w:rFonts w:ascii="Tahoma" w:hAnsi="Tahoma" w:cs="Tahoma"/>
                <w:sz w:val="20"/>
              </w:rPr>
              <w:t>apparitions</w:t>
            </w:r>
            <w:proofErr w:type="gramEnd"/>
            <w:r w:rsidRPr="001E676C">
              <w:rPr>
                <w:rFonts w:ascii="Tahoma" w:hAnsi="Tahoma" w:cs="Tahoma"/>
                <w:sz w:val="20"/>
              </w:rPr>
              <w:t xml:space="preserve"> qu’Il leur a faites dans les jours précédant Son ascension. Au cours de Son ministère, Il leur avait enseigné beaucoup de choses au sujet de Sa mort et de Sa résurrection, mais ils semblèrent lents à saisir la vérité. A cause de ces doutes, et parce qu’ils n’ont pas aussi cru au témoignage de ceux qui L’ont vu premièrement, Jésus les a réprimandés.</w:t>
            </w:r>
          </w:p>
          <w:p w:rsidR="001E676C" w:rsidRPr="001E676C" w:rsidRDefault="001E676C" w:rsidP="001E676C">
            <w:pPr>
              <w:pStyle w:val="MP"/>
              <w:spacing w:before="0"/>
              <w:rPr>
                <w:rFonts w:ascii="Tahoma" w:hAnsi="Tahoma" w:cs="Tahoma"/>
                <w:sz w:val="20"/>
              </w:rPr>
            </w:pPr>
            <w:r w:rsidRPr="001E676C">
              <w:rPr>
                <w:rFonts w:ascii="Tahoma" w:hAnsi="Tahoma" w:cs="Tahoma"/>
                <w:sz w:val="20"/>
              </w:rPr>
              <w:t>De nos jours, nous avons le témoignage de ces fidèles disciples qui étaient avec Jésus pendant 40 jours avant Son ascension, mais il y a encore ceux qui doutent de Sa résurrection littérale; et comme en ce temps-là, un grand nombre d’entre eux se retrouve parmi ceux qui prétendent être Ses disciples.</w:t>
            </w:r>
          </w:p>
          <w:p w:rsidR="001E676C" w:rsidRPr="001E676C" w:rsidRDefault="001E676C" w:rsidP="001E676C">
            <w:pPr>
              <w:pStyle w:val="MP"/>
              <w:spacing w:before="0"/>
              <w:rPr>
                <w:rFonts w:ascii="Tahoma" w:hAnsi="Tahoma" w:cs="Tahoma"/>
                <w:sz w:val="20"/>
              </w:rPr>
            </w:pPr>
            <w:r w:rsidRPr="001E676C">
              <w:rPr>
                <w:rFonts w:ascii="Tahoma" w:hAnsi="Tahoma" w:cs="Tahoma"/>
                <w:sz w:val="20"/>
              </w:rPr>
              <w:t>Nous savons que la foi chrétienne est basée sur la résurrection de Jésus; car, si Christ n’est pas ressuscité des morts, la foi est vaine. Notre salut, notre marche chrétienne, et par-dessus tout, notre espérance à prendre part à la première résurrection dépendent de la résurrection de Christ. Il ressuscita en tant que prémices de notre résurrection. S’Il n’est pas ressuscité, nous n’avons aucune espérance; nous sommes encore dans nos péchés; la grâce qui pardonne n’est pas connue de l’homme, et l’espérance de la vie éternelle n’est qu’une superstition (1 Corinthiens 15:17).</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En étudiant une leçon dans les Evangiles, C’est une bonne chose de lire les récits </w:t>
            </w:r>
            <w:proofErr w:type="gramStart"/>
            <w:r w:rsidRPr="001E676C">
              <w:rPr>
                <w:rFonts w:ascii="Tahoma" w:hAnsi="Tahoma" w:cs="Tahoma"/>
                <w:sz w:val="20"/>
              </w:rPr>
              <w:t>écrits  dans</w:t>
            </w:r>
            <w:proofErr w:type="gramEnd"/>
            <w:r w:rsidRPr="001E676C">
              <w:rPr>
                <w:rFonts w:ascii="Tahoma" w:hAnsi="Tahoma" w:cs="Tahoma"/>
                <w:sz w:val="20"/>
              </w:rPr>
              <w:t xml:space="preserve"> chaque Evangile. Ils ne sont pas écrits du même point de vue, mais s’accordent d’une manière qui montre qu’ils étaient inspirés de Dieu Lui-même. A cause de ces différents récits, nous avons une meilleure compréhension des évènements que s’ils </w:t>
            </w:r>
            <w:proofErr w:type="gramStart"/>
            <w:r w:rsidRPr="001E676C">
              <w:rPr>
                <w:rFonts w:ascii="Tahoma" w:hAnsi="Tahoma" w:cs="Tahoma"/>
                <w:sz w:val="20"/>
              </w:rPr>
              <w:t>étaient  écrits</w:t>
            </w:r>
            <w:proofErr w:type="gramEnd"/>
            <w:r w:rsidRPr="001E676C">
              <w:rPr>
                <w:rFonts w:ascii="Tahoma" w:hAnsi="Tahoma" w:cs="Tahoma"/>
                <w:sz w:val="20"/>
              </w:rPr>
              <w:t xml:space="preserve"> par une seule personne.</w:t>
            </w:r>
          </w:p>
          <w:p w:rsidR="001E676C" w:rsidRPr="001E676C" w:rsidRDefault="001E676C" w:rsidP="001E676C">
            <w:pPr>
              <w:pStyle w:val="MP"/>
              <w:spacing w:before="0"/>
              <w:rPr>
                <w:rFonts w:ascii="Tahoma" w:hAnsi="Tahoma" w:cs="Tahoma"/>
                <w:sz w:val="20"/>
              </w:rPr>
            </w:pPr>
            <w:proofErr w:type="gramStart"/>
            <w:r w:rsidRPr="001E676C">
              <w:rPr>
                <w:rFonts w:ascii="Tahoma" w:hAnsi="Tahoma" w:cs="Tahoma"/>
                <w:sz w:val="20"/>
              </w:rPr>
              <w:t>Dans</w:t>
            </w:r>
            <w:proofErr w:type="gramEnd"/>
            <w:r w:rsidRPr="001E676C">
              <w:rPr>
                <w:rFonts w:ascii="Tahoma" w:hAnsi="Tahoma" w:cs="Tahoma"/>
                <w:sz w:val="20"/>
              </w:rPr>
              <w:t xml:space="preserve"> la manière juive de marquer le temps, toute fraction d’un jour de 24 heures fut rapportée et considérée comme une journée entière, ou un "jour et une nuit". Jésus fut crucifié à 9 heures le vendredi matin et mourut aux environs de 15 heures le même jour. La journée juive finissait au coucher du soleil, mais néanmoins, ces quelques heures restantes sont considérées comme une journée entière. Jésus ressuscita tôt le Dimanche matin, et cette portion de jour, depuis le coucher du soleil la veille, était aussi comptée comme une journée entière. Par conséquent, Jésus était </w:t>
            </w:r>
            <w:proofErr w:type="gramStart"/>
            <w:r w:rsidRPr="001E676C">
              <w:rPr>
                <w:rFonts w:ascii="Tahoma" w:hAnsi="Tahoma" w:cs="Tahoma"/>
                <w:sz w:val="20"/>
              </w:rPr>
              <w:t>mort  pendant</w:t>
            </w:r>
            <w:proofErr w:type="gramEnd"/>
            <w:r w:rsidRPr="001E676C">
              <w:rPr>
                <w:rFonts w:ascii="Tahoma" w:hAnsi="Tahoma" w:cs="Tahoma"/>
                <w:sz w:val="20"/>
              </w:rPr>
              <w:t xml:space="preserve"> ce que les Juifs appellent "trois jours et trois nuits".</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Les Juifs furent très stricts au sujet de l’observation des détails de la loi et des traditions qu’ils y avaient ajoutées. Afin que les crucifiés ne fussent descendus de la croix avant le sabbat, ils demandèrent à Pilate de hâter la mort des trois en leur cassant les jambes. Pilate accéda à leur demande, mais les soldats avaient trouvé que Jésus était déjà mort. Les soldats romains ne le savaient pas, mais les Juifs devaient savoir que </w:t>
            </w:r>
            <w:proofErr w:type="gramStart"/>
            <w:r w:rsidRPr="001E676C">
              <w:rPr>
                <w:rFonts w:ascii="Tahoma" w:hAnsi="Tahoma" w:cs="Tahoma"/>
                <w:sz w:val="20"/>
              </w:rPr>
              <w:t>les  Ecritures</w:t>
            </w:r>
            <w:proofErr w:type="gramEnd"/>
            <w:r w:rsidRPr="001E676C">
              <w:rPr>
                <w:rFonts w:ascii="Tahoma" w:hAnsi="Tahoma" w:cs="Tahoma"/>
                <w:sz w:val="20"/>
              </w:rPr>
              <w:t xml:space="preserve"> avaient dit qu’aucun de Ses os ne serait brisé (Jean 19:36). L’un d’eux perça Son côté, et le Sang et l’eau sortirent.</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Le monde entier est coupable de la mort de Jésus. Il était jugé par le souverain sacrificateur qui représentait les Juifs, étant amené là par les Scribes et les Pharisiens qui étaient aussi des Juifs. Il ne pouvait pas être mis à mort sans un procès de l’autorité romaine, alors, il fut amené devant Pilate. Les soldats mirent à exécution les ordres de leur chef païen. Son tombeau fut gardé par les Juifs et les Païens puisque les Pharisiens demandèrent qu’une garde fût placée là pour empêcher que Son corps fût enlevé; et les soldats païens représentaient la puissance militaire du monde. La pierre fut scellée par le sceau romain, la signature d’une puissance mondiale. Ayant pris des aromates doux pour embaumer le corps, les deux Marie et Salomé allèrent là, non pas dans l’espoir de rencontrer leur Seigneur </w:t>
            </w:r>
            <w:r w:rsidRPr="001E676C">
              <w:rPr>
                <w:rFonts w:ascii="Tahoma" w:hAnsi="Tahoma" w:cs="Tahoma"/>
                <w:sz w:val="20"/>
              </w:rPr>
              <w:lastRenderedPageBreak/>
              <w:t>ressuscité, mais d’embaumer Son corps béni et de pleurer Sa disparition.</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Lorsqu’elles arrivèrent, elles virent le sceau rompu et le tombeau ouvert. Les soldats qui montaient la garde furent partis. Les femmes n’étaient pas au courant du tremblement de terre. Elles ne savaient pas encore que l’ange qui leur parlait, était descendu pour rouler la pierre. Par peur </w:t>
            </w:r>
            <w:proofErr w:type="gramStart"/>
            <w:r w:rsidRPr="001E676C">
              <w:rPr>
                <w:rFonts w:ascii="Tahoma" w:hAnsi="Tahoma" w:cs="Tahoma"/>
                <w:sz w:val="20"/>
              </w:rPr>
              <w:t>de  cet</w:t>
            </w:r>
            <w:proofErr w:type="gramEnd"/>
            <w:r w:rsidRPr="001E676C">
              <w:rPr>
                <w:rFonts w:ascii="Tahoma" w:hAnsi="Tahoma" w:cs="Tahoma"/>
                <w:sz w:val="20"/>
              </w:rPr>
              <w:t xml:space="preserve"> ange au visage éclatant et aux vêtements éblouissants, les soldats tombèrent par terre et, plus tard, s’enfuirent du lieu  qu’on leur avait dit de garder. Mais l’ange rassura les femmes en leur disant que Jésus n’était pas là, car Il était ressuscité.</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Conformément au commandement de l’ange, les femmes allèrent informer les autres disciples; et Pierre et Jean vinrent au tombeau et virent </w:t>
            </w:r>
            <w:proofErr w:type="gramStart"/>
            <w:r w:rsidRPr="001E676C">
              <w:rPr>
                <w:rFonts w:ascii="Tahoma" w:hAnsi="Tahoma" w:cs="Tahoma"/>
                <w:sz w:val="20"/>
              </w:rPr>
              <w:t>par  eux</w:t>
            </w:r>
            <w:proofErr w:type="gramEnd"/>
            <w:r w:rsidRPr="001E676C">
              <w:rPr>
                <w:rFonts w:ascii="Tahoma" w:hAnsi="Tahoma" w:cs="Tahoma"/>
                <w:sz w:val="20"/>
              </w:rPr>
              <w:t xml:space="preserve">-mêmes. Après ceci, Jésus apparut à Marie de Magdala. Elle ne Le reconnut pas tout de suite, mais, Le prenant pour le jardinier, elle </w:t>
            </w:r>
            <w:proofErr w:type="gramStart"/>
            <w:r w:rsidRPr="001E676C">
              <w:rPr>
                <w:rFonts w:ascii="Tahoma" w:hAnsi="Tahoma" w:cs="Tahoma"/>
                <w:sz w:val="20"/>
              </w:rPr>
              <w:t>demanda  où</w:t>
            </w:r>
            <w:proofErr w:type="gramEnd"/>
            <w:r w:rsidRPr="001E676C">
              <w:rPr>
                <w:rFonts w:ascii="Tahoma" w:hAnsi="Tahoma" w:cs="Tahoma"/>
                <w:sz w:val="20"/>
              </w:rPr>
              <w:t xml:space="preserve"> le corps de Jésus avait été mis. Il semble que </w:t>
            </w:r>
            <w:proofErr w:type="gramStart"/>
            <w:r w:rsidRPr="001E676C">
              <w:rPr>
                <w:rFonts w:ascii="Tahoma" w:hAnsi="Tahoma" w:cs="Tahoma"/>
                <w:sz w:val="20"/>
              </w:rPr>
              <w:t>c’était  presqu’</w:t>
            </w:r>
            <w:proofErr w:type="gramEnd"/>
            <w:r w:rsidRPr="001E676C">
              <w:rPr>
                <w:rFonts w:ascii="Tahoma" w:hAnsi="Tahoma" w:cs="Tahoma"/>
                <w:sz w:val="20"/>
              </w:rPr>
              <w:t xml:space="preserve"> impossible pour elle d’accepter le fait que Jésus n’était plus mort; mais lorsqu’Il s’adressa à elle et l’appela par son nom, elle sut que c’était vrai, et elle Lui dit: "Rabbouni!"- Maître. Matthieu nous dit que Jésus rencontra les femmes, et les salua; elles embrassèrent Ses pieds pour L’adorer.</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La Bible dit que Jésus fut "dans le sein de la terre" entre Sa mort et Sa résurrection. Certains pensent qu’Il était allé dans le séjour des morts </w:t>
            </w:r>
            <w:proofErr w:type="gramStart"/>
            <w:r w:rsidRPr="001E676C">
              <w:rPr>
                <w:rFonts w:ascii="Tahoma" w:hAnsi="Tahoma" w:cs="Tahoma"/>
                <w:sz w:val="20"/>
              </w:rPr>
              <w:t>pour  prêcher</w:t>
            </w:r>
            <w:proofErr w:type="gramEnd"/>
            <w:r w:rsidRPr="001E676C">
              <w:rPr>
                <w:rFonts w:ascii="Tahoma" w:hAnsi="Tahoma" w:cs="Tahoma"/>
                <w:sz w:val="20"/>
              </w:rPr>
              <w:t xml:space="preserve"> à ceux qui vivaient avant le déluge.</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Puisqu’Il ressuscita le premier jour de la semaine qui est notre Dimanche, et parce que la résurrection de notre Seigneur est si importante pour la foi et le salut, nous,  Chrétiens, observons le Jour du Seigneur, ou le premier jour de la semaine comme notre Sabbat. Le septième jour de la semaine </w:t>
            </w:r>
            <w:proofErr w:type="gramStart"/>
            <w:r w:rsidRPr="001E676C">
              <w:rPr>
                <w:rFonts w:ascii="Tahoma" w:hAnsi="Tahoma" w:cs="Tahoma"/>
                <w:sz w:val="20"/>
              </w:rPr>
              <w:t>a</w:t>
            </w:r>
            <w:proofErr w:type="gramEnd"/>
            <w:r w:rsidRPr="001E676C">
              <w:rPr>
                <w:rFonts w:ascii="Tahoma" w:hAnsi="Tahoma" w:cs="Tahoma"/>
                <w:sz w:val="20"/>
              </w:rPr>
              <w:t xml:space="preserve"> été observé comme le Sabbat, depuis qu’il a été mis à part par Dieu lors de la création du monde, et institué comme tel dans la Loi donnée aux Enfants d’Israël sur le mont Sinaï.</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Nous avons la preuve que Jésus </w:t>
            </w:r>
            <w:proofErr w:type="gramStart"/>
            <w:r w:rsidRPr="001E676C">
              <w:rPr>
                <w:rFonts w:ascii="Tahoma" w:hAnsi="Tahoma" w:cs="Tahoma"/>
                <w:sz w:val="20"/>
              </w:rPr>
              <w:t>a</w:t>
            </w:r>
            <w:proofErr w:type="gramEnd"/>
            <w:r w:rsidRPr="001E676C">
              <w:rPr>
                <w:rFonts w:ascii="Tahoma" w:hAnsi="Tahoma" w:cs="Tahoma"/>
                <w:sz w:val="20"/>
              </w:rPr>
              <w:t xml:space="preserve"> approuvé le premier jour de la semaine comme étant le jour d’adoration. A plusieurs reprises Il apparut aux disciples, lorsqu’ils se réunissaient ce jour-là. Par Ses apparitions au milieu d’eux, et Ses bénédictions qu’Il leur donnait, Il leur fit connaître qu’Il approuvait le fait qu’ils L’adoraient en ce jour. Nous savons par notre propre expérience, qu’Il l’a approuvé, car nous nous rappelons Ses innombrables moments de bénédictions lorsque Sa présence était très notoire parmi nous – presqu’ aussi notoire qu’Il l’était face aux disciples lorsqu’ils rassemblaient dans leurs chambres, derrière des portes verrouillées par crainte des Juifs, pour L’adorer et se rappeler les jours qu’ils avaient passés avec Lui durant Son ministère.</w:t>
            </w:r>
          </w:p>
          <w:p w:rsidR="001E676C" w:rsidRPr="001E676C" w:rsidRDefault="001E676C" w:rsidP="001E676C">
            <w:pPr>
              <w:pStyle w:val="MP"/>
              <w:spacing w:before="0"/>
              <w:rPr>
                <w:rFonts w:ascii="Tahoma" w:hAnsi="Tahoma" w:cs="Tahoma"/>
                <w:sz w:val="20"/>
              </w:rPr>
            </w:pPr>
            <w:r w:rsidRPr="001E676C">
              <w:rPr>
                <w:rFonts w:ascii="Tahoma" w:hAnsi="Tahoma" w:cs="Tahoma"/>
                <w:sz w:val="20"/>
              </w:rPr>
              <w:t xml:space="preserve">Le fait que Jésus avait un corps glorifié après Sa résurrection est clairement affirmé dans cette leçon. C’est un exemple du corps qui sera donné aux enfants de Dieu, lorsqu’ils répondront à l’appel de la résurrection pour aller rester avec le Seigneur. Il avait la chair et les os; Il prit de la nourriture, parla et discuta avec Ses disciples; cependant Il leur apparaissait dans des chambres dont les portes étaient fermées. Après leur avoir parlé, Il disparaissait de leur vue. En outre, Il connaissait leurs pensées et l’objet de leurs conversations au moment où Il était absent. Certaines de ces qualités-ci ne sont présentes en fait qu’en Dieu et ne peuvent </w:t>
            </w:r>
            <w:proofErr w:type="gramStart"/>
            <w:r w:rsidRPr="001E676C">
              <w:rPr>
                <w:rFonts w:ascii="Tahoma" w:hAnsi="Tahoma" w:cs="Tahoma"/>
                <w:sz w:val="20"/>
              </w:rPr>
              <w:t>jamais  nous</w:t>
            </w:r>
            <w:proofErr w:type="gramEnd"/>
            <w:r w:rsidRPr="001E676C">
              <w:rPr>
                <w:rFonts w:ascii="Tahoma" w:hAnsi="Tahoma" w:cs="Tahoma"/>
                <w:sz w:val="20"/>
              </w:rPr>
              <w:t xml:space="preserve"> être données, mais le corps glorifié de Jésus est un exemple de celui que nous possederons si nous sommes fidèles jusqu’à la fin.                         </w:t>
            </w:r>
          </w:p>
          <w:p w:rsidR="000408A2" w:rsidRPr="001E676C" w:rsidRDefault="001E676C" w:rsidP="001E676C">
            <w:pPr>
              <w:pStyle w:val="MP"/>
              <w:spacing w:before="0"/>
              <w:rPr>
                <w:rFonts w:ascii="Tahoma" w:hAnsi="Tahoma" w:cs="Tahoma"/>
                <w:sz w:val="20"/>
              </w:rPr>
            </w:pPr>
            <w:r w:rsidRPr="001E676C">
              <w:rPr>
                <w:rFonts w:ascii="Tahoma" w:hAnsi="Tahoma" w:cs="Tahoma"/>
                <w:sz w:val="20"/>
              </w:rPr>
              <w:t xml:space="preserve">Jésus dit: "Je suis la résurrection et la vie". Il ne Lui était pas difficile de faire revivre une personne. Il donnait simplement l’ordre, et cela se réalisait. Il n’y aura aucune différence, peu importe la position que nous occupons, ou la façon dont nous mourons: soit d’une mort naturelle, ou par noyade, soit par brûlure, ou déchirés par des animaux sauvages. Quand cette Voix chargée de puissance </w:t>
            </w:r>
            <w:r w:rsidRPr="001E676C">
              <w:rPr>
                <w:rFonts w:ascii="Tahoma" w:hAnsi="Tahoma" w:cs="Tahoma"/>
                <w:sz w:val="20"/>
              </w:rPr>
              <w:lastRenderedPageBreak/>
              <w:t xml:space="preserve">et donnant la vie </w:t>
            </w:r>
            <w:proofErr w:type="gramStart"/>
            <w:r w:rsidRPr="001E676C">
              <w:rPr>
                <w:rFonts w:ascii="Tahoma" w:hAnsi="Tahoma" w:cs="Tahoma"/>
                <w:sz w:val="20"/>
              </w:rPr>
              <w:t>appellera :</w:t>
            </w:r>
            <w:proofErr w:type="gramEnd"/>
            <w:r w:rsidRPr="001E676C">
              <w:rPr>
                <w:rFonts w:ascii="Tahoma" w:hAnsi="Tahoma" w:cs="Tahoma"/>
                <w:sz w:val="20"/>
              </w:rPr>
              <w:t xml:space="preserve"> "Sortez", tous les morts de tous les âges se lèveront et se tiendront devant Lui, le Juge de toute la terre - chacun en son rang, "les uns pour la vie éternelle, et les autres pour l’opprobre, pour la honte éternelle". Quelle glorieuse espérance pour les vainqueurs!</w:t>
            </w:r>
          </w:p>
          <w:p w:rsidR="000408A2" w:rsidRPr="00A30901" w:rsidRDefault="000408A2" w:rsidP="000408A2">
            <w:pPr>
              <w:pStyle w:val="CC"/>
              <w:rPr>
                <w:rFonts w:ascii="Tahoma" w:hAnsi="Tahoma" w:cs="Tahoma"/>
                <w:bCs/>
                <w:color w:val="FF0000"/>
                <w:sz w:val="20"/>
                <w:u w:val="double"/>
              </w:rPr>
            </w:pPr>
            <w:r w:rsidRPr="00A30901">
              <w:rPr>
                <w:rFonts w:ascii="Tahoma" w:hAnsi="Tahoma" w:cs="Tahoma"/>
                <w:bCs/>
                <w:color w:val="FF0000"/>
                <w:sz w:val="20"/>
                <w:u w:val="double"/>
              </w:rPr>
              <w:t>QUESTIONS</w:t>
            </w:r>
          </w:p>
          <w:p w:rsidR="001E676C" w:rsidRPr="001E676C" w:rsidRDefault="001E676C" w:rsidP="001E676C">
            <w:pPr>
              <w:pStyle w:val="L6"/>
              <w:numPr>
                <w:ilvl w:val="0"/>
                <w:numId w:val="17"/>
              </w:numPr>
              <w:spacing w:before="0"/>
              <w:rPr>
                <w:rFonts w:ascii="Tahoma" w:hAnsi="Tahoma" w:cs="Tahoma"/>
                <w:sz w:val="20"/>
              </w:rPr>
            </w:pPr>
            <w:r w:rsidRPr="001E676C">
              <w:rPr>
                <w:rFonts w:ascii="Tahoma" w:hAnsi="Tahoma" w:cs="Tahoma"/>
                <w:sz w:val="20"/>
              </w:rPr>
              <w:t>Qui enterra Jésus après Sa mort, et où était la tombe?</w:t>
            </w:r>
          </w:p>
          <w:p w:rsidR="001E676C" w:rsidRPr="001E676C" w:rsidRDefault="001E676C" w:rsidP="001E676C">
            <w:pPr>
              <w:pStyle w:val="L6"/>
              <w:numPr>
                <w:ilvl w:val="0"/>
                <w:numId w:val="17"/>
              </w:numPr>
              <w:spacing w:before="0"/>
              <w:rPr>
                <w:rFonts w:ascii="Tahoma" w:hAnsi="Tahoma" w:cs="Tahoma"/>
                <w:sz w:val="20"/>
              </w:rPr>
            </w:pPr>
            <w:r w:rsidRPr="001E676C">
              <w:rPr>
                <w:rFonts w:ascii="Tahoma" w:hAnsi="Tahoma" w:cs="Tahoma"/>
                <w:sz w:val="20"/>
              </w:rPr>
              <w:t>Qui apprêta le corps pour son enterrement, et quelles précautions furent prises pour empêcher le corps d’être volé?</w:t>
            </w:r>
          </w:p>
          <w:p w:rsidR="001E676C" w:rsidRPr="001E676C" w:rsidRDefault="001E676C" w:rsidP="001E676C">
            <w:pPr>
              <w:pStyle w:val="L6"/>
              <w:numPr>
                <w:ilvl w:val="0"/>
                <w:numId w:val="17"/>
              </w:numPr>
              <w:spacing w:before="0"/>
              <w:rPr>
                <w:rFonts w:ascii="Tahoma" w:hAnsi="Tahoma" w:cs="Tahoma"/>
                <w:sz w:val="20"/>
              </w:rPr>
            </w:pPr>
            <w:r w:rsidRPr="001E676C">
              <w:rPr>
                <w:rFonts w:ascii="Tahoma" w:hAnsi="Tahoma" w:cs="Tahoma"/>
                <w:sz w:val="20"/>
              </w:rPr>
              <w:t>Sur qui repose la culpabilité de la crucifixion de Jésus?</w:t>
            </w:r>
          </w:p>
          <w:p w:rsidR="001E676C" w:rsidRPr="001E676C" w:rsidRDefault="001E676C" w:rsidP="001E676C">
            <w:pPr>
              <w:pStyle w:val="L6"/>
              <w:numPr>
                <w:ilvl w:val="0"/>
                <w:numId w:val="17"/>
              </w:numPr>
              <w:spacing w:before="0"/>
              <w:rPr>
                <w:rFonts w:ascii="Tahoma" w:hAnsi="Tahoma" w:cs="Tahoma"/>
                <w:sz w:val="20"/>
              </w:rPr>
            </w:pPr>
            <w:r w:rsidRPr="001E676C">
              <w:rPr>
                <w:rFonts w:ascii="Tahoma" w:hAnsi="Tahoma" w:cs="Tahoma"/>
                <w:sz w:val="20"/>
              </w:rPr>
              <w:t>Qui des disciples de Jésus vit premièrement leur Seigneur ressuscité?</w:t>
            </w:r>
          </w:p>
          <w:p w:rsidR="001E676C" w:rsidRPr="001E676C" w:rsidRDefault="001E676C" w:rsidP="001E676C">
            <w:pPr>
              <w:pStyle w:val="L6"/>
              <w:numPr>
                <w:ilvl w:val="0"/>
                <w:numId w:val="17"/>
              </w:numPr>
              <w:spacing w:before="0"/>
              <w:rPr>
                <w:rFonts w:ascii="Tahoma" w:hAnsi="Tahoma" w:cs="Tahoma"/>
                <w:sz w:val="20"/>
              </w:rPr>
            </w:pPr>
            <w:r w:rsidRPr="001E676C">
              <w:rPr>
                <w:rFonts w:ascii="Tahoma" w:hAnsi="Tahoma" w:cs="Tahoma"/>
                <w:sz w:val="20"/>
              </w:rPr>
              <w:t>Lequel des Apôtres entra dans la tombe le premier?</w:t>
            </w:r>
          </w:p>
          <w:p w:rsidR="001E676C" w:rsidRPr="001E676C" w:rsidRDefault="001E676C" w:rsidP="001E676C">
            <w:pPr>
              <w:pStyle w:val="L6"/>
              <w:numPr>
                <w:ilvl w:val="0"/>
                <w:numId w:val="17"/>
              </w:numPr>
              <w:spacing w:before="0"/>
              <w:rPr>
                <w:rFonts w:ascii="Tahoma" w:hAnsi="Tahoma" w:cs="Tahoma"/>
                <w:sz w:val="20"/>
              </w:rPr>
            </w:pPr>
            <w:r w:rsidRPr="001E676C">
              <w:rPr>
                <w:rFonts w:ascii="Tahoma" w:hAnsi="Tahoma" w:cs="Tahoma"/>
                <w:sz w:val="20"/>
              </w:rPr>
              <w:t>A quel groupe fit-Il Sa première apparition publique?</w:t>
            </w:r>
          </w:p>
          <w:p w:rsidR="001E676C" w:rsidRPr="001E676C" w:rsidRDefault="001E676C" w:rsidP="001E676C">
            <w:pPr>
              <w:pStyle w:val="L6"/>
              <w:numPr>
                <w:ilvl w:val="0"/>
                <w:numId w:val="17"/>
              </w:numPr>
              <w:spacing w:before="0"/>
              <w:rPr>
                <w:rFonts w:ascii="Tahoma" w:hAnsi="Tahoma" w:cs="Tahoma"/>
                <w:sz w:val="20"/>
              </w:rPr>
            </w:pPr>
            <w:r w:rsidRPr="001E676C">
              <w:rPr>
                <w:rFonts w:ascii="Tahoma" w:hAnsi="Tahoma" w:cs="Tahoma"/>
                <w:sz w:val="20"/>
              </w:rPr>
              <w:t>Pourquoi adorons-nous le dimanche au lieu du Samedi?</w:t>
            </w:r>
          </w:p>
          <w:p w:rsidR="001E676C" w:rsidRPr="001E676C" w:rsidRDefault="001E676C" w:rsidP="001E676C">
            <w:pPr>
              <w:pStyle w:val="L6"/>
              <w:numPr>
                <w:ilvl w:val="0"/>
                <w:numId w:val="17"/>
              </w:numPr>
              <w:spacing w:before="0"/>
              <w:rPr>
                <w:rFonts w:ascii="Tahoma" w:hAnsi="Tahoma" w:cs="Tahoma"/>
                <w:sz w:val="20"/>
              </w:rPr>
            </w:pPr>
            <w:r w:rsidRPr="001E676C">
              <w:rPr>
                <w:rFonts w:ascii="Tahoma" w:hAnsi="Tahoma" w:cs="Tahoma"/>
                <w:sz w:val="20"/>
              </w:rPr>
              <w:t>Que dit Jésus au sujet de ceux qui ne L’ont pas vu  après Sa résurrection, mais qui cependant l’ont crue?</w:t>
            </w:r>
          </w:p>
          <w:p w:rsidR="001E676C" w:rsidRPr="001E676C" w:rsidRDefault="001E676C" w:rsidP="001E676C">
            <w:pPr>
              <w:pStyle w:val="L6"/>
              <w:numPr>
                <w:ilvl w:val="0"/>
                <w:numId w:val="17"/>
              </w:numPr>
              <w:spacing w:before="0"/>
              <w:rPr>
                <w:rFonts w:ascii="Tahoma" w:hAnsi="Tahoma" w:cs="Tahoma"/>
                <w:sz w:val="20"/>
              </w:rPr>
            </w:pPr>
            <w:r w:rsidRPr="001E676C">
              <w:rPr>
                <w:rFonts w:ascii="Tahoma" w:hAnsi="Tahoma" w:cs="Tahoma"/>
                <w:sz w:val="20"/>
              </w:rPr>
              <w:t>Pourquoi la résurrection de Jésus nous est-elle importante?</w:t>
            </w:r>
          </w:p>
          <w:p w:rsidR="000408A2" w:rsidRPr="001E676C" w:rsidRDefault="001E676C" w:rsidP="000408A2">
            <w:pPr>
              <w:pStyle w:val="L6"/>
              <w:numPr>
                <w:ilvl w:val="0"/>
                <w:numId w:val="17"/>
              </w:numPr>
              <w:spacing w:before="0"/>
              <w:rPr>
                <w:rFonts w:ascii="Tahoma" w:hAnsi="Tahoma" w:cs="Tahoma"/>
                <w:sz w:val="20"/>
              </w:rPr>
            </w:pPr>
            <w:r w:rsidRPr="001E676C">
              <w:rPr>
                <w:rFonts w:ascii="Tahoma" w:hAnsi="Tahoma" w:cs="Tahoma"/>
                <w:sz w:val="20"/>
              </w:rPr>
              <w:t>Pendant combien de jours Jésus était-t-Il sur la terre après Sa résurrection?</w:t>
            </w:r>
          </w:p>
          <w:p w:rsidR="009841E1" w:rsidRPr="00265B6C" w:rsidRDefault="009841E1" w:rsidP="009841E1">
            <w:pPr>
              <w:pStyle w:val="L6"/>
              <w:spacing w:before="0"/>
              <w:ind w:left="504" w:firstLine="0"/>
              <w:rPr>
                <w:rFonts w:ascii="Tahoma" w:hAnsi="Tahoma" w:cs="Tahoma"/>
                <w:b/>
                <w:bCs/>
                <w:color w:val="FF0000"/>
                <w:u w:val="double"/>
              </w:rPr>
            </w:pPr>
          </w:p>
        </w:tc>
      </w:tr>
    </w:tbl>
    <w:p w:rsidR="00130847" w:rsidRPr="00265B6C" w:rsidRDefault="00130847" w:rsidP="00130847">
      <w:pPr>
        <w:pStyle w:val="Style1"/>
        <w:tabs>
          <w:tab w:val="left" w:pos="2727"/>
        </w:tabs>
        <w:adjustRightInd/>
        <w:ind w:right="-1"/>
        <w:rPr>
          <w:rFonts w:ascii="Tahoma" w:hAnsi="Tahoma" w:cs="Tahoma"/>
          <w:b/>
          <w:bCs/>
          <w:lang w:val="fr-FR"/>
        </w:rPr>
      </w:pPr>
    </w:p>
    <w:p w:rsidR="00130847" w:rsidRPr="00265B6C" w:rsidRDefault="00130847" w:rsidP="00130847">
      <w:pPr>
        <w:pStyle w:val="Style1"/>
        <w:tabs>
          <w:tab w:val="left" w:pos="2727"/>
        </w:tabs>
        <w:adjustRightInd/>
        <w:ind w:right="-1"/>
        <w:rPr>
          <w:rFonts w:ascii="Tahoma" w:hAnsi="Tahoma" w:cs="Tahoma"/>
          <w:b/>
          <w:bCs/>
          <w:lang w:val="fr-FR"/>
        </w:rPr>
      </w:pPr>
    </w:p>
    <w:p w:rsidR="005E502D" w:rsidRPr="00265B6C" w:rsidRDefault="005E502D">
      <w:pPr>
        <w:rPr>
          <w:lang w:val="fr-FR"/>
        </w:rPr>
      </w:pPr>
    </w:p>
    <w:p w:rsidR="000E5DD0" w:rsidRPr="00265B6C" w:rsidRDefault="000E5DD0">
      <w:pPr>
        <w:rPr>
          <w:lang w:val="fr-FR"/>
        </w:rPr>
      </w:pPr>
    </w:p>
    <w:sectPr w:rsidR="000E5DD0" w:rsidRPr="00265B6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CA2" w:rsidRDefault="00085CA2" w:rsidP="00355763">
      <w:pPr>
        <w:pStyle w:val="Style1"/>
      </w:pPr>
      <w:r>
        <w:separator/>
      </w:r>
    </w:p>
  </w:endnote>
  <w:endnote w:type="continuationSeparator" w:id="0">
    <w:p w:rsidR="00085CA2" w:rsidRDefault="00085CA2"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2" w:rsidRPr="00265B6C" w:rsidRDefault="001E676C" w:rsidP="00D12B32">
    <w:pPr>
      <w:pStyle w:val="Footer"/>
      <w:pBdr>
        <w:top w:val="thinThickSmallGap" w:sz="24" w:space="1" w:color="auto"/>
      </w:pBdr>
      <w:rPr>
        <w:rFonts w:ascii="Tahoma" w:hAnsi="Tahoma" w:cs="Tahoma"/>
        <w:sz w:val="16"/>
        <w:szCs w:val="16"/>
        <w:lang w:val="fr-FR"/>
      </w:rPr>
    </w:pPr>
    <w:r w:rsidRPr="001E676C">
      <w:rPr>
        <w:rFonts w:ascii="Tahoma" w:hAnsi="Tahoma" w:cs="Tahoma"/>
        <w:sz w:val="18"/>
        <w:szCs w:val="18"/>
        <w:lang w:val="fr-FR"/>
      </w:rPr>
      <w:t>La Resurrection De Jesus</w:t>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r>
    <w:r w:rsidR="00D12B32" w:rsidRPr="00265B6C">
      <w:rPr>
        <w:rFonts w:ascii="Tahoma" w:hAnsi="Tahoma" w:cs="Tahoma"/>
        <w:sz w:val="16"/>
        <w:szCs w:val="16"/>
        <w:lang w:val="fr-FR"/>
      </w:rPr>
      <w:tab/>
      <w:t xml:space="preserve">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PAGE </w:instrText>
    </w:r>
    <w:r w:rsidR="00D12B32" w:rsidRPr="00D12B32">
      <w:rPr>
        <w:rStyle w:val="PageNumber"/>
        <w:rFonts w:ascii="Tahoma" w:hAnsi="Tahoma" w:cs="Tahoma"/>
        <w:sz w:val="16"/>
        <w:szCs w:val="16"/>
      </w:rPr>
      <w:fldChar w:fldCharType="separate"/>
    </w:r>
    <w:r w:rsidR="001365F1">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r w:rsidR="00D12B32" w:rsidRPr="00265B6C">
      <w:rPr>
        <w:rStyle w:val="PageNumber"/>
        <w:rFonts w:ascii="Tahoma" w:hAnsi="Tahoma" w:cs="Tahoma"/>
        <w:sz w:val="16"/>
        <w:szCs w:val="16"/>
        <w:lang w:val="fr-FR"/>
      </w:rPr>
      <w:t xml:space="preserve">  of  </w:t>
    </w:r>
    <w:r w:rsidR="00D12B32" w:rsidRPr="00D12B32">
      <w:rPr>
        <w:rStyle w:val="PageNumber"/>
        <w:rFonts w:ascii="Tahoma" w:hAnsi="Tahoma" w:cs="Tahoma"/>
        <w:sz w:val="16"/>
        <w:szCs w:val="16"/>
      </w:rPr>
      <w:fldChar w:fldCharType="begin"/>
    </w:r>
    <w:r w:rsidR="00D12B32" w:rsidRPr="00265B6C">
      <w:rPr>
        <w:rStyle w:val="PageNumber"/>
        <w:rFonts w:ascii="Tahoma" w:hAnsi="Tahoma" w:cs="Tahoma"/>
        <w:sz w:val="16"/>
        <w:szCs w:val="16"/>
        <w:lang w:val="fr-FR"/>
      </w:rPr>
      <w:instrText xml:space="preserve"> NUMPAGES </w:instrText>
    </w:r>
    <w:r w:rsidR="00D12B32" w:rsidRPr="00D12B32">
      <w:rPr>
        <w:rStyle w:val="PageNumber"/>
        <w:rFonts w:ascii="Tahoma" w:hAnsi="Tahoma" w:cs="Tahoma"/>
        <w:sz w:val="16"/>
        <w:szCs w:val="16"/>
      </w:rPr>
      <w:fldChar w:fldCharType="separate"/>
    </w:r>
    <w:r w:rsidR="001365F1">
      <w:rPr>
        <w:rStyle w:val="PageNumber"/>
        <w:rFonts w:ascii="Tahoma" w:hAnsi="Tahoma" w:cs="Tahoma"/>
        <w:noProof/>
        <w:sz w:val="16"/>
        <w:szCs w:val="16"/>
        <w:lang w:val="fr-FR"/>
      </w:rPr>
      <w:t>5</w:t>
    </w:r>
    <w:r w:rsidR="00D12B32" w:rsidRPr="00D12B32">
      <w:rPr>
        <w:rStyle w:val="PageNumber"/>
        <w:rFonts w:ascii="Tahoma" w:hAnsi="Tahoma" w:cs="Tahoma"/>
        <w:sz w:val="16"/>
        <w:szCs w:val="16"/>
      </w:rPr>
      <w:fldChar w:fldCharType="end"/>
    </w:r>
  </w:p>
  <w:p w:rsidR="00D12B32" w:rsidRPr="00265B6C" w:rsidRDefault="00D12B32">
    <w:pP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CA2" w:rsidRDefault="00085CA2" w:rsidP="00355763">
      <w:pPr>
        <w:pStyle w:val="Style1"/>
      </w:pPr>
      <w:r>
        <w:separator/>
      </w:r>
    </w:p>
  </w:footnote>
  <w:footnote w:type="continuationSeparator" w:id="0">
    <w:p w:rsidR="00085CA2" w:rsidRDefault="00085CA2"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4E0"/>
    <w:multiLevelType w:val="singleLevel"/>
    <w:tmpl w:val="040C000F"/>
    <w:lvl w:ilvl="0">
      <w:start w:val="1"/>
      <w:numFmt w:val="decimal"/>
      <w:lvlText w:val="%1."/>
      <w:lvlJc w:val="left"/>
      <w:pPr>
        <w:tabs>
          <w:tab w:val="num" w:pos="360"/>
        </w:tabs>
        <w:ind w:left="360" w:hanging="360"/>
      </w:pPr>
    </w:lvl>
  </w:abstractNum>
  <w:abstractNum w:abstractNumId="1">
    <w:nsid w:val="18CE3BAE"/>
    <w:multiLevelType w:val="singleLevel"/>
    <w:tmpl w:val="040C000F"/>
    <w:lvl w:ilvl="0">
      <w:start w:val="1"/>
      <w:numFmt w:val="decimal"/>
      <w:lvlText w:val="%1."/>
      <w:lvlJc w:val="left"/>
      <w:pPr>
        <w:tabs>
          <w:tab w:val="num" w:pos="360"/>
        </w:tabs>
        <w:ind w:left="360" w:hanging="360"/>
      </w:pPr>
    </w:lvl>
  </w:abstractNum>
  <w:abstractNum w:abstractNumId="2">
    <w:nsid w:val="1EB671F8"/>
    <w:multiLevelType w:val="hybridMultilevel"/>
    <w:tmpl w:val="EE6C554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26BA5BA7"/>
    <w:multiLevelType w:val="hybridMultilevel"/>
    <w:tmpl w:val="ADDEA7B2"/>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4">
    <w:nsid w:val="2CFA3C39"/>
    <w:multiLevelType w:val="hybridMultilevel"/>
    <w:tmpl w:val="452C2C3A"/>
    <w:lvl w:ilvl="0" w:tplc="040C000F">
      <w:start w:val="1"/>
      <w:numFmt w:val="decimal"/>
      <w:lvlText w:val="%1."/>
      <w:lvlJc w:val="left"/>
      <w:pPr>
        <w:tabs>
          <w:tab w:val="num" w:pos="864"/>
        </w:tabs>
        <w:ind w:left="864" w:hanging="360"/>
      </w:pPr>
    </w:lvl>
    <w:lvl w:ilvl="1" w:tplc="040C0019" w:tentative="1">
      <w:start w:val="1"/>
      <w:numFmt w:val="lowerLetter"/>
      <w:lvlText w:val="%2."/>
      <w:lvlJc w:val="left"/>
      <w:pPr>
        <w:tabs>
          <w:tab w:val="num" w:pos="1584"/>
        </w:tabs>
        <w:ind w:left="1584" w:hanging="360"/>
      </w:pPr>
    </w:lvl>
    <w:lvl w:ilvl="2" w:tplc="040C001B" w:tentative="1">
      <w:start w:val="1"/>
      <w:numFmt w:val="lowerRoman"/>
      <w:lvlText w:val="%3."/>
      <w:lvlJc w:val="right"/>
      <w:pPr>
        <w:tabs>
          <w:tab w:val="num" w:pos="2304"/>
        </w:tabs>
        <w:ind w:left="2304" w:hanging="180"/>
      </w:pPr>
    </w:lvl>
    <w:lvl w:ilvl="3" w:tplc="040C000F" w:tentative="1">
      <w:start w:val="1"/>
      <w:numFmt w:val="decimal"/>
      <w:lvlText w:val="%4."/>
      <w:lvlJc w:val="left"/>
      <w:pPr>
        <w:tabs>
          <w:tab w:val="num" w:pos="3024"/>
        </w:tabs>
        <w:ind w:left="3024" w:hanging="360"/>
      </w:pPr>
    </w:lvl>
    <w:lvl w:ilvl="4" w:tplc="040C0019" w:tentative="1">
      <w:start w:val="1"/>
      <w:numFmt w:val="lowerLetter"/>
      <w:lvlText w:val="%5."/>
      <w:lvlJc w:val="left"/>
      <w:pPr>
        <w:tabs>
          <w:tab w:val="num" w:pos="3744"/>
        </w:tabs>
        <w:ind w:left="3744" w:hanging="360"/>
      </w:pPr>
    </w:lvl>
    <w:lvl w:ilvl="5" w:tplc="040C001B" w:tentative="1">
      <w:start w:val="1"/>
      <w:numFmt w:val="lowerRoman"/>
      <w:lvlText w:val="%6."/>
      <w:lvlJc w:val="right"/>
      <w:pPr>
        <w:tabs>
          <w:tab w:val="num" w:pos="4464"/>
        </w:tabs>
        <w:ind w:left="4464" w:hanging="180"/>
      </w:pPr>
    </w:lvl>
    <w:lvl w:ilvl="6" w:tplc="040C000F" w:tentative="1">
      <w:start w:val="1"/>
      <w:numFmt w:val="decimal"/>
      <w:lvlText w:val="%7."/>
      <w:lvlJc w:val="left"/>
      <w:pPr>
        <w:tabs>
          <w:tab w:val="num" w:pos="5184"/>
        </w:tabs>
        <w:ind w:left="5184" w:hanging="360"/>
      </w:pPr>
    </w:lvl>
    <w:lvl w:ilvl="7" w:tplc="040C0019" w:tentative="1">
      <w:start w:val="1"/>
      <w:numFmt w:val="lowerLetter"/>
      <w:lvlText w:val="%8."/>
      <w:lvlJc w:val="left"/>
      <w:pPr>
        <w:tabs>
          <w:tab w:val="num" w:pos="5904"/>
        </w:tabs>
        <w:ind w:left="5904" w:hanging="360"/>
      </w:pPr>
    </w:lvl>
    <w:lvl w:ilvl="8" w:tplc="040C001B" w:tentative="1">
      <w:start w:val="1"/>
      <w:numFmt w:val="lowerRoman"/>
      <w:lvlText w:val="%9."/>
      <w:lvlJc w:val="right"/>
      <w:pPr>
        <w:tabs>
          <w:tab w:val="num" w:pos="6624"/>
        </w:tabs>
        <w:ind w:left="6624" w:hanging="180"/>
      </w:pPr>
    </w:lvl>
  </w:abstractNum>
  <w:abstractNum w:abstractNumId="5">
    <w:nsid w:val="2E790291"/>
    <w:multiLevelType w:val="hybridMultilevel"/>
    <w:tmpl w:val="496E72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2FA641B"/>
    <w:multiLevelType w:val="hybridMultilevel"/>
    <w:tmpl w:val="4F40C1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176763"/>
    <w:multiLevelType w:val="hybridMultilevel"/>
    <w:tmpl w:val="F7285F14"/>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8">
    <w:nsid w:val="3EBB3E65"/>
    <w:multiLevelType w:val="hybridMultilevel"/>
    <w:tmpl w:val="B4243648"/>
    <w:lvl w:ilvl="0" w:tplc="040C000F">
      <w:start w:val="1"/>
      <w:numFmt w:val="decimal"/>
      <w:lvlText w:val="%1."/>
      <w:lvlJc w:val="left"/>
      <w:pPr>
        <w:tabs>
          <w:tab w:val="num" w:pos="1152"/>
        </w:tabs>
        <w:ind w:left="1152" w:hanging="360"/>
      </w:pPr>
    </w:lvl>
    <w:lvl w:ilvl="1" w:tplc="040C0019" w:tentative="1">
      <w:start w:val="1"/>
      <w:numFmt w:val="lowerLetter"/>
      <w:lvlText w:val="%2."/>
      <w:lvlJc w:val="left"/>
      <w:pPr>
        <w:tabs>
          <w:tab w:val="num" w:pos="1872"/>
        </w:tabs>
        <w:ind w:left="1872" w:hanging="360"/>
      </w:pPr>
    </w:lvl>
    <w:lvl w:ilvl="2" w:tplc="040C001B" w:tentative="1">
      <w:start w:val="1"/>
      <w:numFmt w:val="lowerRoman"/>
      <w:lvlText w:val="%3."/>
      <w:lvlJc w:val="right"/>
      <w:pPr>
        <w:tabs>
          <w:tab w:val="num" w:pos="2592"/>
        </w:tabs>
        <w:ind w:left="2592" w:hanging="180"/>
      </w:pPr>
    </w:lvl>
    <w:lvl w:ilvl="3" w:tplc="040C000F" w:tentative="1">
      <w:start w:val="1"/>
      <w:numFmt w:val="decimal"/>
      <w:lvlText w:val="%4."/>
      <w:lvlJc w:val="left"/>
      <w:pPr>
        <w:tabs>
          <w:tab w:val="num" w:pos="3312"/>
        </w:tabs>
        <w:ind w:left="3312" w:hanging="360"/>
      </w:pPr>
    </w:lvl>
    <w:lvl w:ilvl="4" w:tplc="040C0019" w:tentative="1">
      <w:start w:val="1"/>
      <w:numFmt w:val="lowerLetter"/>
      <w:lvlText w:val="%5."/>
      <w:lvlJc w:val="left"/>
      <w:pPr>
        <w:tabs>
          <w:tab w:val="num" w:pos="4032"/>
        </w:tabs>
        <w:ind w:left="4032" w:hanging="360"/>
      </w:pPr>
    </w:lvl>
    <w:lvl w:ilvl="5" w:tplc="040C001B" w:tentative="1">
      <w:start w:val="1"/>
      <w:numFmt w:val="lowerRoman"/>
      <w:lvlText w:val="%6."/>
      <w:lvlJc w:val="right"/>
      <w:pPr>
        <w:tabs>
          <w:tab w:val="num" w:pos="4752"/>
        </w:tabs>
        <w:ind w:left="4752" w:hanging="180"/>
      </w:pPr>
    </w:lvl>
    <w:lvl w:ilvl="6" w:tplc="040C000F" w:tentative="1">
      <w:start w:val="1"/>
      <w:numFmt w:val="decimal"/>
      <w:lvlText w:val="%7."/>
      <w:lvlJc w:val="left"/>
      <w:pPr>
        <w:tabs>
          <w:tab w:val="num" w:pos="5472"/>
        </w:tabs>
        <w:ind w:left="5472" w:hanging="360"/>
      </w:pPr>
    </w:lvl>
    <w:lvl w:ilvl="7" w:tplc="040C0019" w:tentative="1">
      <w:start w:val="1"/>
      <w:numFmt w:val="lowerLetter"/>
      <w:lvlText w:val="%8."/>
      <w:lvlJc w:val="left"/>
      <w:pPr>
        <w:tabs>
          <w:tab w:val="num" w:pos="6192"/>
        </w:tabs>
        <w:ind w:left="6192" w:hanging="360"/>
      </w:pPr>
    </w:lvl>
    <w:lvl w:ilvl="8" w:tplc="040C001B" w:tentative="1">
      <w:start w:val="1"/>
      <w:numFmt w:val="lowerRoman"/>
      <w:lvlText w:val="%9."/>
      <w:lvlJc w:val="right"/>
      <w:pPr>
        <w:tabs>
          <w:tab w:val="num" w:pos="6912"/>
        </w:tabs>
        <w:ind w:left="6912" w:hanging="180"/>
      </w:pPr>
    </w:lvl>
  </w:abstractNum>
  <w:abstractNum w:abstractNumId="9">
    <w:nsid w:val="402F158C"/>
    <w:multiLevelType w:val="hybridMultilevel"/>
    <w:tmpl w:val="BA10892C"/>
    <w:lvl w:ilvl="0" w:tplc="0809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0">
    <w:nsid w:val="50767809"/>
    <w:multiLevelType w:val="singleLevel"/>
    <w:tmpl w:val="040C000F"/>
    <w:lvl w:ilvl="0">
      <w:start w:val="1"/>
      <w:numFmt w:val="decimal"/>
      <w:lvlText w:val="%1."/>
      <w:lvlJc w:val="left"/>
      <w:pPr>
        <w:tabs>
          <w:tab w:val="num" w:pos="360"/>
        </w:tabs>
        <w:ind w:left="360" w:hanging="360"/>
      </w:pPr>
    </w:lvl>
  </w:abstractNum>
  <w:abstractNum w:abstractNumId="11">
    <w:nsid w:val="540516FD"/>
    <w:multiLevelType w:val="singleLevel"/>
    <w:tmpl w:val="040C000F"/>
    <w:lvl w:ilvl="0">
      <w:start w:val="1"/>
      <w:numFmt w:val="decimal"/>
      <w:lvlText w:val="%1."/>
      <w:lvlJc w:val="left"/>
      <w:pPr>
        <w:tabs>
          <w:tab w:val="num" w:pos="360"/>
        </w:tabs>
        <w:ind w:left="360" w:hanging="360"/>
      </w:pPr>
    </w:lvl>
  </w:abstractNum>
  <w:abstractNum w:abstractNumId="12">
    <w:nsid w:val="57F17C06"/>
    <w:multiLevelType w:val="hybridMultilevel"/>
    <w:tmpl w:val="A0AA08F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5BEC27C2"/>
    <w:multiLevelType w:val="hybridMultilevel"/>
    <w:tmpl w:val="D310A8A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5ECB5AE1"/>
    <w:multiLevelType w:val="hybridMultilevel"/>
    <w:tmpl w:val="5662627A"/>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15">
    <w:nsid w:val="69D6745F"/>
    <w:multiLevelType w:val="hybridMultilevel"/>
    <w:tmpl w:val="80B2C33C"/>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16">
    <w:nsid w:val="7D2075BF"/>
    <w:multiLevelType w:val="hybridMultilevel"/>
    <w:tmpl w:val="001446BA"/>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num w:numId="1">
    <w:abstractNumId w:val="0"/>
  </w:num>
  <w:num w:numId="2">
    <w:abstractNumId w:val="10"/>
  </w:num>
  <w:num w:numId="3">
    <w:abstractNumId w:val="11"/>
  </w:num>
  <w:num w:numId="4">
    <w:abstractNumId w:val="1"/>
  </w:num>
  <w:num w:numId="5">
    <w:abstractNumId w:val="5"/>
  </w:num>
  <w:num w:numId="6">
    <w:abstractNumId w:val="4"/>
  </w:num>
  <w:num w:numId="7">
    <w:abstractNumId w:val="13"/>
  </w:num>
  <w:num w:numId="8">
    <w:abstractNumId w:val="12"/>
  </w:num>
  <w:num w:numId="9">
    <w:abstractNumId w:val="8"/>
  </w:num>
  <w:num w:numId="10">
    <w:abstractNumId w:val="16"/>
  </w:num>
  <w:num w:numId="11">
    <w:abstractNumId w:val="15"/>
  </w:num>
  <w:num w:numId="12">
    <w:abstractNumId w:val="14"/>
  </w:num>
  <w:num w:numId="13">
    <w:abstractNumId w:val="7"/>
  </w:num>
  <w:num w:numId="14">
    <w:abstractNumId w:val="3"/>
  </w:num>
  <w:num w:numId="15">
    <w:abstractNumId w:val="9"/>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A2"/>
    <w:rsid w:val="00000994"/>
    <w:rsid w:val="00001009"/>
    <w:rsid w:val="000046DE"/>
    <w:rsid w:val="0001367E"/>
    <w:rsid w:val="00017084"/>
    <w:rsid w:val="00025973"/>
    <w:rsid w:val="000307A2"/>
    <w:rsid w:val="00030E79"/>
    <w:rsid w:val="00034D3C"/>
    <w:rsid w:val="000355EB"/>
    <w:rsid w:val="000408A2"/>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5CA2"/>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07D2A"/>
    <w:rsid w:val="00110437"/>
    <w:rsid w:val="0011149C"/>
    <w:rsid w:val="00113590"/>
    <w:rsid w:val="00115FA3"/>
    <w:rsid w:val="00116728"/>
    <w:rsid w:val="0012216A"/>
    <w:rsid w:val="001232FA"/>
    <w:rsid w:val="001235D5"/>
    <w:rsid w:val="00124249"/>
    <w:rsid w:val="00124EC1"/>
    <w:rsid w:val="00125736"/>
    <w:rsid w:val="00130847"/>
    <w:rsid w:val="0013107A"/>
    <w:rsid w:val="0013233C"/>
    <w:rsid w:val="0013507D"/>
    <w:rsid w:val="00135D69"/>
    <w:rsid w:val="001365F1"/>
    <w:rsid w:val="00136F7A"/>
    <w:rsid w:val="001428EE"/>
    <w:rsid w:val="00144109"/>
    <w:rsid w:val="00144BAB"/>
    <w:rsid w:val="0014534F"/>
    <w:rsid w:val="0014719C"/>
    <w:rsid w:val="00147CCB"/>
    <w:rsid w:val="0015197E"/>
    <w:rsid w:val="00153079"/>
    <w:rsid w:val="00155716"/>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4E48"/>
    <w:rsid w:val="001B6774"/>
    <w:rsid w:val="001B79B8"/>
    <w:rsid w:val="001C01B6"/>
    <w:rsid w:val="001C1BA6"/>
    <w:rsid w:val="001C2104"/>
    <w:rsid w:val="001C4945"/>
    <w:rsid w:val="001C60FC"/>
    <w:rsid w:val="001C783C"/>
    <w:rsid w:val="001D3199"/>
    <w:rsid w:val="001D35E0"/>
    <w:rsid w:val="001D48FD"/>
    <w:rsid w:val="001D5D65"/>
    <w:rsid w:val="001D6B25"/>
    <w:rsid w:val="001E065E"/>
    <w:rsid w:val="001E54F4"/>
    <w:rsid w:val="001E676C"/>
    <w:rsid w:val="001F166A"/>
    <w:rsid w:val="001F4584"/>
    <w:rsid w:val="001F4ED4"/>
    <w:rsid w:val="001F580E"/>
    <w:rsid w:val="001F75A3"/>
    <w:rsid w:val="001F7D31"/>
    <w:rsid w:val="00201F43"/>
    <w:rsid w:val="00202032"/>
    <w:rsid w:val="00203708"/>
    <w:rsid w:val="00207AEB"/>
    <w:rsid w:val="0021126E"/>
    <w:rsid w:val="00211396"/>
    <w:rsid w:val="00215D30"/>
    <w:rsid w:val="00216EC7"/>
    <w:rsid w:val="002217D0"/>
    <w:rsid w:val="002231B3"/>
    <w:rsid w:val="00223CC7"/>
    <w:rsid w:val="00225B67"/>
    <w:rsid w:val="00227570"/>
    <w:rsid w:val="0023233E"/>
    <w:rsid w:val="00232701"/>
    <w:rsid w:val="0023671B"/>
    <w:rsid w:val="00240FE9"/>
    <w:rsid w:val="002431F5"/>
    <w:rsid w:val="00246DE2"/>
    <w:rsid w:val="002518CD"/>
    <w:rsid w:val="0025349E"/>
    <w:rsid w:val="0025534A"/>
    <w:rsid w:val="00256712"/>
    <w:rsid w:val="0025758D"/>
    <w:rsid w:val="00257D55"/>
    <w:rsid w:val="00257DE3"/>
    <w:rsid w:val="0026095B"/>
    <w:rsid w:val="00265B6C"/>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A78A8"/>
    <w:rsid w:val="002B0F5B"/>
    <w:rsid w:val="002B1362"/>
    <w:rsid w:val="002B1628"/>
    <w:rsid w:val="002B1942"/>
    <w:rsid w:val="002B2957"/>
    <w:rsid w:val="002B3E00"/>
    <w:rsid w:val="002B4287"/>
    <w:rsid w:val="002B5743"/>
    <w:rsid w:val="002B58FE"/>
    <w:rsid w:val="002B6298"/>
    <w:rsid w:val="002C56E1"/>
    <w:rsid w:val="002D0EC9"/>
    <w:rsid w:val="002D25F3"/>
    <w:rsid w:val="002D2D24"/>
    <w:rsid w:val="002D3370"/>
    <w:rsid w:val="002D491A"/>
    <w:rsid w:val="002D6B3E"/>
    <w:rsid w:val="002E27A6"/>
    <w:rsid w:val="002E2B4E"/>
    <w:rsid w:val="002E3D9D"/>
    <w:rsid w:val="002E4448"/>
    <w:rsid w:val="002E565E"/>
    <w:rsid w:val="002E6C6C"/>
    <w:rsid w:val="002F0D31"/>
    <w:rsid w:val="002F222E"/>
    <w:rsid w:val="002F2D17"/>
    <w:rsid w:val="002F794D"/>
    <w:rsid w:val="00300F25"/>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542"/>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3DF6"/>
    <w:rsid w:val="004458A7"/>
    <w:rsid w:val="00450A9D"/>
    <w:rsid w:val="0045296C"/>
    <w:rsid w:val="00453632"/>
    <w:rsid w:val="00453F21"/>
    <w:rsid w:val="00454A1F"/>
    <w:rsid w:val="00455F2A"/>
    <w:rsid w:val="004567FE"/>
    <w:rsid w:val="004574E7"/>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01CF"/>
    <w:rsid w:val="004A2632"/>
    <w:rsid w:val="004A3E14"/>
    <w:rsid w:val="004A6420"/>
    <w:rsid w:val="004A7B38"/>
    <w:rsid w:val="004C0848"/>
    <w:rsid w:val="004C1AD6"/>
    <w:rsid w:val="004C4D97"/>
    <w:rsid w:val="004C5340"/>
    <w:rsid w:val="004C6F6B"/>
    <w:rsid w:val="004C7F4C"/>
    <w:rsid w:val="004D0407"/>
    <w:rsid w:val="004D30A0"/>
    <w:rsid w:val="004D32BF"/>
    <w:rsid w:val="004D4C3B"/>
    <w:rsid w:val="004E273C"/>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413"/>
    <w:rsid w:val="00516763"/>
    <w:rsid w:val="0052048F"/>
    <w:rsid w:val="0052368A"/>
    <w:rsid w:val="00523B0D"/>
    <w:rsid w:val="0052449E"/>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5A3B"/>
    <w:rsid w:val="00567449"/>
    <w:rsid w:val="005678A8"/>
    <w:rsid w:val="00570290"/>
    <w:rsid w:val="00576528"/>
    <w:rsid w:val="00576E46"/>
    <w:rsid w:val="00577C76"/>
    <w:rsid w:val="00582BA6"/>
    <w:rsid w:val="005838A6"/>
    <w:rsid w:val="005930D9"/>
    <w:rsid w:val="00597132"/>
    <w:rsid w:val="00597795"/>
    <w:rsid w:val="00597FBB"/>
    <w:rsid w:val="005A2DA6"/>
    <w:rsid w:val="005A3520"/>
    <w:rsid w:val="005A3E07"/>
    <w:rsid w:val="005A4949"/>
    <w:rsid w:val="005A5644"/>
    <w:rsid w:val="005C4E22"/>
    <w:rsid w:val="005C617C"/>
    <w:rsid w:val="005C6D8D"/>
    <w:rsid w:val="005C7DC0"/>
    <w:rsid w:val="005D1E8C"/>
    <w:rsid w:val="005D1ED3"/>
    <w:rsid w:val="005D224F"/>
    <w:rsid w:val="005D23C6"/>
    <w:rsid w:val="005D2902"/>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4CBC"/>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275C2"/>
    <w:rsid w:val="00630914"/>
    <w:rsid w:val="00630C8F"/>
    <w:rsid w:val="00634B08"/>
    <w:rsid w:val="00637207"/>
    <w:rsid w:val="006406CE"/>
    <w:rsid w:val="00642644"/>
    <w:rsid w:val="00643C53"/>
    <w:rsid w:val="006455BC"/>
    <w:rsid w:val="006458A5"/>
    <w:rsid w:val="00646E8D"/>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16F9"/>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4292"/>
    <w:rsid w:val="006D077A"/>
    <w:rsid w:val="006D1FDF"/>
    <w:rsid w:val="006D433C"/>
    <w:rsid w:val="006D542F"/>
    <w:rsid w:val="006D7695"/>
    <w:rsid w:val="006E47EF"/>
    <w:rsid w:val="006E56E0"/>
    <w:rsid w:val="006F160D"/>
    <w:rsid w:val="006F5C0D"/>
    <w:rsid w:val="006F6E2A"/>
    <w:rsid w:val="006F6F77"/>
    <w:rsid w:val="006F7AA7"/>
    <w:rsid w:val="00701995"/>
    <w:rsid w:val="007053C6"/>
    <w:rsid w:val="00705CA4"/>
    <w:rsid w:val="007068DB"/>
    <w:rsid w:val="007076C7"/>
    <w:rsid w:val="007102D5"/>
    <w:rsid w:val="00710FD3"/>
    <w:rsid w:val="00712758"/>
    <w:rsid w:val="00713373"/>
    <w:rsid w:val="007134D5"/>
    <w:rsid w:val="0071525B"/>
    <w:rsid w:val="00716F1B"/>
    <w:rsid w:val="00720908"/>
    <w:rsid w:val="00721245"/>
    <w:rsid w:val="00723202"/>
    <w:rsid w:val="00723549"/>
    <w:rsid w:val="00726B3A"/>
    <w:rsid w:val="00726E43"/>
    <w:rsid w:val="00732AF0"/>
    <w:rsid w:val="0073550C"/>
    <w:rsid w:val="00737CB3"/>
    <w:rsid w:val="00741514"/>
    <w:rsid w:val="00741854"/>
    <w:rsid w:val="0074442D"/>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38EA"/>
    <w:rsid w:val="007A5C01"/>
    <w:rsid w:val="007A79CA"/>
    <w:rsid w:val="007B4A39"/>
    <w:rsid w:val="007B68D1"/>
    <w:rsid w:val="007B703E"/>
    <w:rsid w:val="007B77BC"/>
    <w:rsid w:val="007C551A"/>
    <w:rsid w:val="007C74F9"/>
    <w:rsid w:val="007D11F3"/>
    <w:rsid w:val="007E121A"/>
    <w:rsid w:val="007E21F9"/>
    <w:rsid w:val="007E2DD9"/>
    <w:rsid w:val="007E44BE"/>
    <w:rsid w:val="007E49C9"/>
    <w:rsid w:val="007F5045"/>
    <w:rsid w:val="007F5413"/>
    <w:rsid w:val="00801AD2"/>
    <w:rsid w:val="00802BDC"/>
    <w:rsid w:val="0080544B"/>
    <w:rsid w:val="00810014"/>
    <w:rsid w:val="00815F14"/>
    <w:rsid w:val="00820B9E"/>
    <w:rsid w:val="00820DF2"/>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62AD8"/>
    <w:rsid w:val="00864F01"/>
    <w:rsid w:val="00872DAF"/>
    <w:rsid w:val="00874BAF"/>
    <w:rsid w:val="0088074A"/>
    <w:rsid w:val="0088286B"/>
    <w:rsid w:val="0088287F"/>
    <w:rsid w:val="0088668F"/>
    <w:rsid w:val="008904C9"/>
    <w:rsid w:val="008909D6"/>
    <w:rsid w:val="00891DE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8F7EAF"/>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5F0E"/>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41E1"/>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434F"/>
    <w:rsid w:val="009F67C3"/>
    <w:rsid w:val="00A002F0"/>
    <w:rsid w:val="00A0051D"/>
    <w:rsid w:val="00A07507"/>
    <w:rsid w:val="00A0765F"/>
    <w:rsid w:val="00A11852"/>
    <w:rsid w:val="00A127A5"/>
    <w:rsid w:val="00A22890"/>
    <w:rsid w:val="00A22B65"/>
    <w:rsid w:val="00A27B66"/>
    <w:rsid w:val="00A30901"/>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49C3"/>
    <w:rsid w:val="00A661D2"/>
    <w:rsid w:val="00A671FB"/>
    <w:rsid w:val="00A70D84"/>
    <w:rsid w:val="00A76113"/>
    <w:rsid w:val="00A76384"/>
    <w:rsid w:val="00A76D3F"/>
    <w:rsid w:val="00A81BCC"/>
    <w:rsid w:val="00A81CA9"/>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6FED"/>
    <w:rsid w:val="00AC1565"/>
    <w:rsid w:val="00AC20B4"/>
    <w:rsid w:val="00AC4F2B"/>
    <w:rsid w:val="00AC54E2"/>
    <w:rsid w:val="00AC593A"/>
    <w:rsid w:val="00AD3048"/>
    <w:rsid w:val="00AE0D5E"/>
    <w:rsid w:val="00AE2FCF"/>
    <w:rsid w:val="00AE4411"/>
    <w:rsid w:val="00AE5395"/>
    <w:rsid w:val="00AE765E"/>
    <w:rsid w:val="00AF0203"/>
    <w:rsid w:val="00AF0C87"/>
    <w:rsid w:val="00AF113D"/>
    <w:rsid w:val="00AF142B"/>
    <w:rsid w:val="00AF2081"/>
    <w:rsid w:val="00AF35CA"/>
    <w:rsid w:val="00AF760C"/>
    <w:rsid w:val="00B03CB9"/>
    <w:rsid w:val="00B057B1"/>
    <w:rsid w:val="00B05B5B"/>
    <w:rsid w:val="00B05B5F"/>
    <w:rsid w:val="00B07D6D"/>
    <w:rsid w:val="00B134E3"/>
    <w:rsid w:val="00B13833"/>
    <w:rsid w:val="00B1693D"/>
    <w:rsid w:val="00B1697E"/>
    <w:rsid w:val="00B17472"/>
    <w:rsid w:val="00B17E25"/>
    <w:rsid w:val="00B20BA1"/>
    <w:rsid w:val="00B213C9"/>
    <w:rsid w:val="00B25461"/>
    <w:rsid w:val="00B25BCB"/>
    <w:rsid w:val="00B260C8"/>
    <w:rsid w:val="00B31088"/>
    <w:rsid w:val="00B3221E"/>
    <w:rsid w:val="00B32D35"/>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6C9"/>
    <w:rsid w:val="00B859FF"/>
    <w:rsid w:val="00B8692F"/>
    <w:rsid w:val="00B92427"/>
    <w:rsid w:val="00B94EC2"/>
    <w:rsid w:val="00B97019"/>
    <w:rsid w:val="00B9734F"/>
    <w:rsid w:val="00B9766F"/>
    <w:rsid w:val="00BA0B97"/>
    <w:rsid w:val="00BA0CE4"/>
    <w:rsid w:val="00BA0F34"/>
    <w:rsid w:val="00BA4EFA"/>
    <w:rsid w:val="00BA5947"/>
    <w:rsid w:val="00BA594F"/>
    <w:rsid w:val="00BA60CA"/>
    <w:rsid w:val="00BA75A1"/>
    <w:rsid w:val="00BA7F7A"/>
    <w:rsid w:val="00BB24CC"/>
    <w:rsid w:val="00BB2607"/>
    <w:rsid w:val="00BB34E7"/>
    <w:rsid w:val="00BB4852"/>
    <w:rsid w:val="00BB4A7D"/>
    <w:rsid w:val="00BC055F"/>
    <w:rsid w:val="00BC273D"/>
    <w:rsid w:val="00BC2759"/>
    <w:rsid w:val="00BC312D"/>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5AB6"/>
    <w:rsid w:val="00C56623"/>
    <w:rsid w:val="00C6492D"/>
    <w:rsid w:val="00C65C7B"/>
    <w:rsid w:val="00C661F9"/>
    <w:rsid w:val="00C66CCE"/>
    <w:rsid w:val="00C71F3F"/>
    <w:rsid w:val="00C73CAF"/>
    <w:rsid w:val="00C833B7"/>
    <w:rsid w:val="00C86358"/>
    <w:rsid w:val="00C87B2C"/>
    <w:rsid w:val="00C92E1D"/>
    <w:rsid w:val="00C955C9"/>
    <w:rsid w:val="00C97A15"/>
    <w:rsid w:val="00CA1C70"/>
    <w:rsid w:val="00CA3F05"/>
    <w:rsid w:val="00CA4BC7"/>
    <w:rsid w:val="00CA4C2E"/>
    <w:rsid w:val="00CA6F73"/>
    <w:rsid w:val="00CB05F5"/>
    <w:rsid w:val="00CB06F0"/>
    <w:rsid w:val="00CB3F25"/>
    <w:rsid w:val="00CB567F"/>
    <w:rsid w:val="00CB5BEC"/>
    <w:rsid w:val="00CB723D"/>
    <w:rsid w:val="00CC038D"/>
    <w:rsid w:val="00CC1F9E"/>
    <w:rsid w:val="00CC2FAA"/>
    <w:rsid w:val="00CC5094"/>
    <w:rsid w:val="00CC53C4"/>
    <w:rsid w:val="00CD4DDB"/>
    <w:rsid w:val="00CD56D5"/>
    <w:rsid w:val="00CE18D4"/>
    <w:rsid w:val="00CE18DE"/>
    <w:rsid w:val="00CE373C"/>
    <w:rsid w:val="00CE3B3C"/>
    <w:rsid w:val="00CE536F"/>
    <w:rsid w:val="00CF2111"/>
    <w:rsid w:val="00CF27C2"/>
    <w:rsid w:val="00CF3880"/>
    <w:rsid w:val="00D01AC0"/>
    <w:rsid w:val="00D01FEF"/>
    <w:rsid w:val="00D061E8"/>
    <w:rsid w:val="00D12B32"/>
    <w:rsid w:val="00D13CD5"/>
    <w:rsid w:val="00D204CA"/>
    <w:rsid w:val="00D208EA"/>
    <w:rsid w:val="00D21B96"/>
    <w:rsid w:val="00D22F41"/>
    <w:rsid w:val="00D2557C"/>
    <w:rsid w:val="00D25EEF"/>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3FD"/>
    <w:rsid w:val="00DF7860"/>
    <w:rsid w:val="00E006ED"/>
    <w:rsid w:val="00E0078C"/>
    <w:rsid w:val="00E01C85"/>
    <w:rsid w:val="00E02136"/>
    <w:rsid w:val="00E037DF"/>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390B"/>
    <w:rsid w:val="00E64E5E"/>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A7A67"/>
    <w:rsid w:val="00EB0E26"/>
    <w:rsid w:val="00EB2B34"/>
    <w:rsid w:val="00EB51D7"/>
    <w:rsid w:val="00EC0608"/>
    <w:rsid w:val="00EC0E64"/>
    <w:rsid w:val="00EC18AF"/>
    <w:rsid w:val="00EC3122"/>
    <w:rsid w:val="00EC7A50"/>
    <w:rsid w:val="00ED0622"/>
    <w:rsid w:val="00EE20F2"/>
    <w:rsid w:val="00EE6D27"/>
    <w:rsid w:val="00EF056F"/>
    <w:rsid w:val="00EF22E6"/>
    <w:rsid w:val="00EF3E70"/>
    <w:rsid w:val="00EF52FD"/>
    <w:rsid w:val="00EF681B"/>
    <w:rsid w:val="00EF6965"/>
    <w:rsid w:val="00EF74A7"/>
    <w:rsid w:val="00F0129F"/>
    <w:rsid w:val="00F01C62"/>
    <w:rsid w:val="00F01FDC"/>
    <w:rsid w:val="00F07773"/>
    <w:rsid w:val="00F10017"/>
    <w:rsid w:val="00F11595"/>
    <w:rsid w:val="00F1255B"/>
    <w:rsid w:val="00F1289A"/>
    <w:rsid w:val="00F1339D"/>
    <w:rsid w:val="00F13DF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B8DA7-766E-48D1-93C9-6CFD7EB6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link w:val="FooterChar"/>
    <w:uiPriority w:val="99"/>
    <w:rsid w:val="00D12B32"/>
    <w:pPr>
      <w:tabs>
        <w:tab w:val="center" w:pos="4153"/>
        <w:tab w:val="right" w:pos="8306"/>
      </w:tabs>
    </w:pPr>
  </w:style>
  <w:style w:type="character" w:styleId="PageNumber">
    <w:name w:val="page number"/>
    <w:basedOn w:val="DefaultParagraphFont"/>
    <w:rsid w:val="00D12B32"/>
  </w:style>
  <w:style w:type="paragraph" w:customStyle="1" w:styleId="CC">
    <w:name w:val="CC"/>
    <w:rsid w:val="00AF760C"/>
    <w:pPr>
      <w:spacing w:before="100"/>
      <w:jc w:val="center"/>
    </w:pPr>
    <w:rPr>
      <w:b/>
      <w:noProof/>
      <w:sz w:val="22"/>
      <w:lang w:val="fr-FR" w:eastAsia="fr-FR"/>
    </w:rPr>
  </w:style>
  <w:style w:type="paragraph" w:customStyle="1" w:styleId="L6">
    <w:name w:val="L6"/>
    <w:rsid w:val="00265B6C"/>
    <w:pPr>
      <w:tabs>
        <w:tab w:val="left" w:pos="720"/>
      </w:tabs>
      <w:spacing w:before="72"/>
      <w:ind w:left="1152" w:right="144" w:hanging="1008"/>
      <w:jc w:val="both"/>
    </w:pPr>
    <w:rPr>
      <w:noProof/>
      <w:sz w:val="22"/>
      <w:lang w:val="fr-FR" w:eastAsia="fr-FR"/>
    </w:rPr>
  </w:style>
  <w:style w:type="paragraph" w:customStyle="1" w:styleId="MP">
    <w:name w:val="MP"/>
    <w:rsid w:val="00265B6C"/>
    <w:pPr>
      <w:spacing w:before="72"/>
      <w:ind w:left="144" w:firstLine="432"/>
      <w:jc w:val="both"/>
    </w:pPr>
    <w:rPr>
      <w:sz w:val="22"/>
      <w:lang w:eastAsia="fr-FR"/>
    </w:rPr>
  </w:style>
  <w:style w:type="paragraph" w:customStyle="1" w:styleId="2S">
    <w:name w:val="2S"/>
    <w:rsid w:val="00265B6C"/>
    <w:pPr>
      <w:spacing w:before="72"/>
      <w:jc w:val="center"/>
    </w:pPr>
    <w:rPr>
      <w:b/>
      <w:noProof/>
      <w:sz w:val="26"/>
      <w:lang w:val="fr-FR" w:eastAsia="fr-FR"/>
    </w:rPr>
  </w:style>
  <w:style w:type="paragraph" w:customStyle="1" w:styleId="AK">
    <w:name w:val="AK"/>
    <w:rsid w:val="00265B6C"/>
    <w:pPr>
      <w:spacing w:before="100" w:after="100"/>
      <w:ind w:left="720" w:right="720"/>
      <w:jc w:val="both"/>
    </w:pPr>
    <w:rPr>
      <w:b/>
      <w:noProof/>
      <w:sz w:val="22"/>
      <w:lang w:val="fr-FR" w:eastAsia="fr-FR"/>
    </w:rPr>
  </w:style>
  <w:style w:type="paragraph" w:customStyle="1" w:styleId="TI">
    <w:name w:val="TI"/>
    <w:rsid w:val="00265B6C"/>
    <w:pPr>
      <w:tabs>
        <w:tab w:val="left" w:pos="720"/>
      </w:tabs>
      <w:spacing w:before="72"/>
      <w:ind w:left="864" w:hanging="432"/>
      <w:jc w:val="both"/>
    </w:pPr>
    <w:rPr>
      <w:noProof/>
      <w:sz w:val="22"/>
      <w:lang w:val="fr-FR" w:eastAsia="fr-FR"/>
    </w:rPr>
  </w:style>
  <w:style w:type="paragraph" w:customStyle="1" w:styleId="SH">
    <w:name w:val="SH"/>
    <w:rsid w:val="00265B6C"/>
    <w:pPr>
      <w:spacing w:before="100"/>
      <w:ind w:right="144"/>
    </w:pPr>
    <w:rPr>
      <w:b/>
      <w:noProof/>
      <w:sz w:val="22"/>
      <w:lang w:val="fr-FR" w:eastAsia="fr-FR"/>
    </w:rPr>
  </w:style>
  <w:style w:type="paragraph" w:customStyle="1" w:styleId="IT">
    <w:name w:val="IT"/>
    <w:rsid w:val="00265B6C"/>
    <w:pPr>
      <w:tabs>
        <w:tab w:val="left" w:pos="432"/>
      </w:tabs>
      <w:spacing w:before="72"/>
      <w:jc w:val="both"/>
    </w:pPr>
    <w:rPr>
      <w:b/>
      <w:noProof/>
      <w:sz w:val="22"/>
      <w:lang w:val="fr-FR" w:eastAsia="fr-FR"/>
    </w:rPr>
  </w:style>
  <w:style w:type="character" w:customStyle="1" w:styleId="ind">
    <w:name w:val="ind"/>
    <w:rsid w:val="00265B6C"/>
  </w:style>
  <w:style w:type="paragraph" w:styleId="NormalWeb">
    <w:name w:val="Normal (Web)"/>
    <w:basedOn w:val="Normal"/>
    <w:uiPriority w:val="99"/>
    <w:semiHidden/>
    <w:unhideWhenUsed/>
    <w:rsid w:val="0074442D"/>
    <w:pPr>
      <w:spacing w:before="100" w:beforeAutospacing="1" w:after="100" w:afterAutospacing="1"/>
    </w:pPr>
    <w:rPr>
      <w:rFonts w:eastAsiaTheme="minorEastAsia"/>
      <w:color w:val="000000"/>
      <w:lang w:val="en-GB" w:eastAsia="en-GB"/>
    </w:rPr>
  </w:style>
  <w:style w:type="character" w:customStyle="1" w:styleId="FooterChar">
    <w:name w:val="Footer Char"/>
    <w:basedOn w:val="DefaultParagraphFont"/>
    <w:link w:val="Footer"/>
    <w:uiPriority w:val="99"/>
    <w:rsid w:val="00DF73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7610">
      <w:bodyDiv w:val="1"/>
      <w:marLeft w:val="0"/>
      <w:marRight w:val="0"/>
      <w:marTop w:val="0"/>
      <w:marBottom w:val="0"/>
      <w:divBdr>
        <w:top w:val="none" w:sz="0" w:space="0" w:color="auto"/>
        <w:left w:val="none" w:sz="0" w:space="0" w:color="auto"/>
        <w:bottom w:val="none" w:sz="0" w:space="0" w:color="auto"/>
        <w:right w:val="none" w:sz="0" w:space="0" w:color="auto"/>
      </w:divBdr>
    </w:div>
    <w:div w:id="544218263">
      <w:bodyDiv w:val="1"/>
      <w:marLeft w:val="0"/>
      <w:marRight w:val="0"/>
      <w:marTop w:val="0"/>
      <w:marBottom w:val="0"/>
      <w:divBdr>
        <w:top w:val="none" w:sz="0" w:space="0" w:color="auto"/>
        <w:left w:val="none" w:sz="0" w:space="0" w:color="auto"/>
        <w:bottom w:val="none" w:sz="0" w:space="0" w:color="auto"/>
        <w:right w:val="none" w:sz="0" w:space="0" w:color="auto"/>
      </w:divBdr>
    </w:div>
    <w:div w:id="566963395">
      <w:bodyDiv w:val="1"/>
      <w:marLeft w:val="0"/>
      <w:marRight w:val="0"/>
      <w:marTop w:val="0"/>
      <w:marBottom w:val="0"/>
      <w:divBdr>
        <w:top w:val="none" w:sz="0" w:space="0" w:color="auto"/>
        <w:left w:val="none" w:sz="0" w:space="0" w:color="auto"/>
        <w:bottom w:val="none" w:sz="0" w:space="0" w:color="auto"/>
        <w:right w:val="none" w:sz="0" w:space="0" w:color="auto"/>
      </w:divBdr>
      <w:divsChild>
        <w:div w:id="1043670917">
          <w:marLeft w:val="0"/>
          <w:marRight w:val="0"/>
          <w:marTop w:val="0"/>
          <w:marBottom w:val="0"/>
          <w:divBdr>
            <w:top w:val="none" w:sz="0" w:space="0" w:color="auto"/>
            <w:left w:val="none" w:sz="0" w:space="0" w:color="auto"/>
            <w:bottom w:val="none" w:sz="0" w:space="0" w:color="auto"/>
            <w:right w:val="none" w:sz="0" w:space="0" w:color="auto"/>
          </w:divBdr>
        </w:div>
      </w:divsChild>
    </w:div>
    <w:div w:id="943419159">
      <w:bodyDiv w:val="1"/>
      <w:marLeft w:val="0"/>
      <w:marRight w:val="0"/>
      <w:marTop w:val="0"/>
      <w:marBottom w:val="0"/>
      <w:divBdr>
        <w:top w:val="none" w:sz="0" w:space="0" w:color="auto"/>
        <w:left w:val="none" w:sz="0" w:space="0" w:color="auto"/>
        <w:bottom w:val="none" w:sz="0" w:space="0" w:color="auto"/>
        <w:right w:val="none" w:sz="0" w:space="0" w:color="auto"/>
      </w:divBdr>
    </w:div>
    <w:div w:id="1101798989">
      <w:bodyDiv w:val="1"/>
      <w:marLeft w:val="0"/>
      <w:marRight w:val="0"/>
      <w:marTop w:val="0"/>
      <w:marBottom w:val="0"/>
      <w:divBdr>
        <w:top w:val="none" w:sz="0" w:space="0" w:color="auto"/>
        <w:left w:val="none" w:sz="0" w:space="0" w:color="auto"/>
        <w:bottom w:val="none" w:sz="0" w:space="0" w:color="auto"/>
        <w:right w:val="none" w:sz="0" w:space="0" w:color="auto"/>
      </w:divBdr>
      <w:divsChild>
        <w:div w:id="1782412031">
          <w:marLeft w:val="0"/>
          <w:marRight w:val="0"/>
          <w:marTop w:val="0"/>
          <w:marBottom w:val="0"/>
          <w:divBdr>
            <w:top w:val="none" w:sz="0" w:space="0" w:color="auto"/>
            <w:left w:val="none" w:sz="0" w:space="0" w:color="auto"/>
            <w:bottom w:val="none" w:sz="0" w:space="0" w:color="auto"/>
            <w:right w:val="none" w:sz="0" w:space="0" w:color="auto"/>
          </w:divBdr>
        </w:div>
      </w:divsChild>
    </w:div>
    <w:div w:id="1247685279">
      <w:bodyDiv w:val="1"/>
      <w:marLeft w:val="0"/>
      <w:marRight w:val="0"/>
      <w:marTop w:val="0"/>
      <w:marBottom w:val="0"/>
      <w:divBdr>
        <w:top w:val="none" w:sz="0" w:space="0" w:color="auto"/>
        <w:left w:val="none" w:sz="0" w:space="0" w:color="auto"/>
        <w:bottom w:val="none" w:sz="0" w:space="0" w:color="auto"/>
        <w:right w:val="none" w:sz="0" w:space="0" w:color="auto"/>
      </w:divBdr>
    </w:div>
    <w:div w:id="1257980425">
      <w:bodyDiv w:val="1"/>
      <w:marLeft w:val="0"/>
      <w:marRight w:val="0"/>
      <w:marTop w:val="0"/>
      <w:marBottom w:val="0"/>
      <w:divBdr>
        <w:top w:val="none" w:sz="0" w:space="0" w:color="auto"/>
        <w:left w:val="none" w:sz="0" w:space="0" w:color="auto"/>
        <w:bottom w:val="none" w:sz="0" w:space="0" w:color="auto"/>
        <w:right w:val="none" w:sz="0" w:space="0" w:color="auto"/>
      </w:divBdr>
    </w:div>
    <w:div w:id="205226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Fre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SundayschwebsiteFrench</Template>
  <TotalTime>6</TotalTime>
  <Pages>5</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HP</cp:lastModifiedBy>
  <cp:revision>4</cp:revision>
  <cp:lastPrinted>1899-12-31T23:00:00Z</cp:lastPrinted>
  <dcterms:created xsi:type="dcterms:W3CDTF">2016-03-22T13:19:00Z</dcterms:created>
  <dcterms:modified xsi:type="dcterms:W3CDTF">2016-04-10T09:02:00Z</dcterms:modified>
</cp:coreProperties>
</file>