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1" w:rsidRPr="00B71002" w:rsidRDefault="005B27E8" w:rsidP="006A4A69">
      <w:pPr>
        <w:pStyle w:val="2S"/>
        <w:spacing w:before="0"/>
        <w:rPr>
          <w:sz w:val="24"/>
          <w:szCs w:val="24"/>
        </w:rPr>
      </w:pPr>
      <w:r w:rsidRPr="005B27E8">
        <w:rPr>
          <w:rFonts w:ascii="Tahoma" w:hAnsi="Tahoma" w:cs="Tahoma"/>
          <w:noProof w:val="0"/>
          <w:sz w:val="32"/>
          <w:szCs w:val="32"/>
        </w:rPr>
        <w:t>ESAÜ  VEND  SON  DROIT  D’AINESSE  A  JACOB</w:t>
      </w:r>
      <w:r w:rsidR="00E4546E" w:rsidRPr="00E4546E">
        <w:rPr>
          <w:rFonts w:ascii="Tahoma" w:hAnsi="Tahoma" w:cs="Tahoma"/>
          <w:noProof w:val="0"/>
          <w:sz w:val="32"/>
          <w:szCs w:val="32"/>
        </w:rPr>
        <w:t xml:space="preserve"> </w:t>
      </w:r>
    </w:p>
    <w:p w:rsidR="00702B21" w:rsidRPr="005B27E8" w:rsidRDefault="00702B21" w:rsidP="005B27E8">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Genèse 25:27-34; 27:1-40</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5B27E8">
        <w:rPr>
          <w:rFonts w:ascii="Tahoma" w:hAnsi="Tahoma" w:cs="Tahoma"/>
          <w:sz w:val="20"/>
          <w:szCs w:val="20"/>
          <w:lang w:val="fr-FR"/>
        </w:rPr>
        <w:t>2</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917965">
        <w:rPr>
          <w:rFonts w:ascii="Tahoma" w:hAnsi="Tahoma" w:cs="Tahoma"/>
          <w:b/>
          <w:sz w:val="20"/>
          <w:szCs w:val="20"/>
          <w:lang w:val="fr-FR"/>
        </w:rPr>
        <w:t>JEUN</w:t>
      </w:r>
      <w:bookmarkStart w:id="0" w:name="_GoBack"/>
      <w:bookmarkEnd w:id="0"/>
      <w:r>
        <w:rPr>
          <w:rFonts w:ascii="Tahoma" w:hAnsi="Tahoma" w:cs="Tahoma"/>
          <w:b/>
          <w:sz w:val="20"/>
          <w:szCs w:val="20"/>
          <w:lang w:val="fr-FR"/>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7247A1" w:rsidRPr="007247A1">
        <w:rPr>
          <w:rFonts w:ascii="Tahoma" w:hAnsi="Tahoma" w:cs="Tahoma"/>
          <w:b/>
        </w:rPr>
        <w:t>"Les yeux de l’Eternel sont en tout lieu, observant les méchants et les bons" (Proverbes 15:3).</w:t>
      </w:r>
      <w:r w:rsidR="007247A1" w:rsidRPr="005B27E8">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25:27-34</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27</w:t>
            </w:r>
            <w:r w:rsidRPr="006C1345">
              <w:rPr>
                <w:rStyle w:val="ind"/>
                <w:rFonts w:ascii="Tahoma" w:eastAsiaTheme="minorEastAsia" w:hAnsi="Tahoma" w:cs="Tahoma"/>
                <w:color w:val="44546A"/>
                <w:lang w:val="en-GB" w:eastAsia="en-GB"/>
              </w:rPr>
              <w:t xml:space="preserve"> Ces enfants grandirent. Esaü devint un habile chasseur, un homme des champs; mais Jacob fut un homme tranquille, qui restait sous les tentes.</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28</w:t>
            </w:r>
            <w:r w:rsidRPr="006C1345">
              <w:rPr>
                <w:rStyle w:val="ind"/>
                <w:rFonts w:ascii="Tahoma" w:eastAsiaTheme="minorEastAsia" w:hAnsi="Tahoma" w:cs="Tahoma"/>
                <w:color w:val="44546A"/>
                <w:lang w:val="en-GB" w:eastAsia="en-GB"/>
              </w:rPr>
              <w:t xml:space="preserve"> Isaac aimait Esaü, parce qu'il mangeait du gibier; et Rebecca aimait Jacob.</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29</w:t>
            </w:r>
            <w:r w:rsidRPr="006C1345">
              <w:rPr>
                <w:rStyle w:val="ind"/>
                <w:rFonts w:ascii="Tahoma" w:eastAsiaTheme="minorEastAsia" w:hAnsi="Tahoma" w:cs="Tahoma"/>
                <w:color w:val="44546A"/>
                <w:lang w:val="en-GB" w:eastAsia="en-GB"/>
              </w:rPr>
              <w:t xml:space="preserve"> Comme Jacob faisait cuire un potage, Esaü revint des champs, accablé de fatigue.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30</w:t>
            </w:r>
            <w:r w:rsidRPr="006C1345">
              <w:rPr>
                <w:rStyle w:val="ind"/>
                <w:rFonts w:ascii="Tahoma" w:eastAsiaTheme="minorEastAsia" w:hAnsi="Tahoma" w:cs="Tahoma"/>
                <w:color w:val="44546A"/>
                <w:lang w:val="en-GB" w:eastAsia="en-GB"/>
              </w:rPr>
              <w:t xml:space="preserve"> Et Esaü dit à Jacob: Laisse-moi, je te prie, manger de ce roux, de ce roux-là, car je suis fatigué. C'est pour cela qu'on a donné à Esaü le nom d'Edom.</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31</w:t>
            </w:r>
            <w:r w:rsidRPr="006C1345">
              <w:rPr>
                <w:rStyle w:val="ind"/>
                <w:rFonts w:ascii="Tahoma" w:eastAsiaTheme="minorEastAsia" w:hAnsi="Tahoma" w:cs="Tahoma"/>
                <w:color w:val="44546A"/>
                <w:lang w:val="en-GB" w:eastAsia="en-GB"/>
              </w:rPr>
              <w:t xml:space="preserve"> Jacob dit: Vends-moi aujourd'hui ton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32</w:t>
            </w:r>
            <w:r w:rsidRPr="006C1345">
              <w:rPr>
                <w:rStyle w:val="ind"/>
                <w:rFonts w:ascii="Tahoma" w:eastAsiaTheme="minorEastAsia" w:hAnsi="Tahoma" w:cs="Tahoma"/>
                <w:color w:val="44546A"/>
                <w:lang w:val="en-GB" w:eastAsia="en-GB"/>
              </w:rPr>
              <w:t xml:space="preserve"> Esaü répondit: Voici, je m'en vais mourir; à quoi me sert ce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33</w:t>
            </w:r>
            <w:r w:rsidRPr="006C1345">
              <w:rPr>
                <w:rStyle w:val="ind"/>
                <w:rFonts w:ascii="Tahoma" w:eastAsiaTheme="minorEastAsia" w:hAnsi="Tahoma" w:cs="Tahoma"/>
                <w:color w:val="44546A"/>
                <w:lang w:val="en-GB" w:eastAsia="en-GB"/>
              </w:rPr>
              <w:t xml:space="preserve"> Et Jacob dit: Jure-le moi d'abord. Il le lui jura, et il vendit son droit d'aînesse à Jacob.</w:t>
            </w:r>
          </w:p>
          <w:p w:rsidR="00E4546E" w:rsidRPr="00E4546E"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34</w:t>
            </w:r>
            <w:r w:rsidRPr="006C1345">
              <w:rPr>
                <w:rStyle w:val="ind"/>
                <w:rFonts w:ascii="Tahoma" w:eastAsiaTheme="minorEastAsia" w:hAnsi="Tahoma" w:cs="Tahoma"/>
                <w:color w:val="44546A"/>
                <w:lang w:val="en-GB" w:eastAsia="en-GB"/>
              </w:rPr>
              <w:t xml:space="preserve"> Alors Jacob donna à Esaü du pain et du potage de lentilles. Il mangea et but, puis se leva et s'en alla. C'est ainsi qu'Esaü méprisa le droit d'aînesse.</w:t>
            </w:r>
          </w:p>
          <w:p w:rsidR="00DF73FD" w:rsidRDefault="00DF73FD" w:rsidP="00E4546E">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w:t>
            </w:r>
            <w:r>
              <w:rPr>
                <w:rFonts w:ascii="Tahoma" w:eastAsiaTheme="minorEastAsia" w:hAnsi="Tahoma" w:cs="Tahoma"/>
                <w:b/>
                <w:color w:val="44546A"/>
                <w:lang w:val="en-GB" w:eastAsia="en-GB"/>
              </w:rPr>
              <w:t>7</w:t>
            </w:r>
            <w:r w:rsidRPr="006C1345">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4</w:t>
            </w:r>
            <w:r>
              <w:rPr>
                <w:rFonts w:ascii="Tahoma" w:eastAsiaTheme="minorEastAsia" w:hAnsi="Tahoma" w:cs="Tahoma"/>
                <w:b/>
                <w:color w:val="44546A"/>
                <w:lang w:val="en-GB" w:eastAsia="en-GB"/>
              </w:rPr>
              <w:t>0</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w:t>
            </w:r>
            <w:r w:rsidRPr="001B24DC">
              <w:rPr>
                <w:rStyle w:val="ind"/>
                <w:rFonts w:eastAsiaTheme="minorEastAsia"/>
                <w:color w:val="44546A"/>
                <w:lang w:val="en-GB" w:eastAsia="en-GB"/>
              </w:rPr>
              <w:t xml:space="preserve"> Isaac devenait vieux, et ses yeux s'étaient affaiblis au point qu'il ne voyait plus. Alors il appela Esaü, son fils aîné, et lui dit: Mon fils! Et il lui répondit: Me voici!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w:t>
            </w:r>
            <w:r w:rsidRPr="001B24DC">
              <w:rPr>
                <w:rStyle w:val="ind"/>
                <w:rFonts w:eastAsiaTheme="minorEastAsia"/>
                <w:color w:val="44546A"/>
                <w:lang w:val="en-GB" w:eastAsia="en-GB"/>
              </w:rPr>
              <w:t xml:space="preserve"> Isaac dit: Voici donc, je suis vieux, je ne connais pas le jour de ma mort.</w:t>
            </w:r>
          </w:p>
          <w:p w:rsidR="000A5D70"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w:t>
            </w:r>
            <w:r w:rsidRPr="001B24DC">
              <w:rPr>
                <w:rStyle w:val="ind"/>
                <w:rFonts w:eastAsiaTheme="minorEastAsia"/>
                <w:color w:val="44546A"/>
                <w:lang w:val="en-GB" w:eastAsia="en-GB"/>
              </w:rPr>
              <w:t xml:space="preserve"> Maintenant donc, je te prie, prends tes armes, ton carquois et ton arc, va dans les champs, et chasse-moi du gibier.</w:t>
            </w:r>
          </w:p>
          <w:p w:rsidR="000A5D70" w:rsidRPr="000A5D70" w:rsidRDefault="000A5D70" w:rsidP="000A5D70">
            <w:pPr>
              <w:rPr>
                <w:rFonts w:eastAsiaTheme="minorEastAsia"/>
                <w:lang w:val="en-GB" w:eastAsia="en-GB"/>
              </w:rPr>
            </w:pPr>
          </w:p>
          <w:p w:rsidR="006C1345" w:rsidRPr="000A5D70" w:rsidRDefault="006C1345" w:rsidP="000A5D70">
            <w:pPr>
              <w:rPr>
                <w:lang w:val="en-GB" w:eastAsia="en-GB"/>
              </w:rPr>
            </w:pP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4</w:t>
            </w:r>
            <w:r w:rsidRPr="001B24DC">
              <w:rPr>
                <w:rStyle w:val="ind"/>
                <w:rFonts w:eastAsiaTheme="minorEastAsia"/>
                <w:color w:val="44546A"/>
                <w:lang w:val="en-GB" w:eastAsia="en-GB"/>
              </w:rPr>
              <w:t xml:space="preserve"> Fais-moi un mets comme j'aime, et apporte-le-moi à manger, afin que mon âme te bénisse avant que je meure.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5</w:t>
            </w:r>
            <w:r w:rsidRPr="001B24DC">
              <w:rPr>
                <w:rStyle w:val="ind"/>
                <w:rFonts w:eastAsiaTheme="minorEastAsia"/>
                <w:color w:val="44546A"/>
                <w:lang w:val="en-GB" w:eastAsia="en-GB"/>
              </w:rPr>
              <w:t xml:space="preserve"> Rebecca écouta ce qu'Isaac disait à Esaü, son fils. Et Esaü s'en alla dans les champs, pour chasser du gibier et pour le rapporter.</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6</w:t>
            </w:r>
            <w:r w:rsidRPr="001B24DC">
              <w:rPr>
                <w:rStyle w:val="ind"/>
                <w:rFonts w:eastAsiaTheme="minorEastAsia"/>
                <w:color w:val="44546A"/>
                <w:lang w:val="en-GB" w:eastAsia="en-GB"/>
              </w:rPr>
              <w:t xml:space="preserve"> Puis Rebecca dit à Jacob, son fils: Voici, j'ai entendu ton père qui parlait ainsi à Esaü, ton frère: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7</w:t>
            </w:r>
            <w:r w:rsidRPr="001B24DC">
              <w:rPr>
                <w:rStyle w:val="ind"/>
                <w:rFonts w:eastAsiaTheme="minorEastAsia"/>
                <w:color w:val="44546A"/>
                <w:lang w:val="en-GB" w:eastAsia="en-GB"/>
              </w:rPr>
              <w:t xml:space="preserve"> Apporte-moi du gibier et fais-moi un mets que je mangerai; et je te bénirai devant l'Eternel avant ma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8</w:t>
            </w:r>
            <w:r w:rsidRPr="001B24DC">
              <w:rPr>
                <w:rStyle w:val="ind"/>
                <w:rFonts w:eastAsiaTheme="minorEastAsia"/>
                <w:color w:val="44546A"/>
                <w:lang w:val="en-GB" w:eastAsia="en-GB"/>
              </w:rPr>
              <w:t xml:space="preserve"> Maintenant, mon fils, écoute ma voix à l'égard de ce que je te commande.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9</w:t>
            </w:r>
            <w:r w:rsidRPr="001B24DC">
              <w:rPr>
                <w:rStyle w:val="ind"/>
                <w:rFonts w:eastAsiaTheme="minorEastAsia"/>
                <w:color w:val="44546A"/>
                <w:lang w:val="en-GB" w:eastAsia="en-GB"/>
              </w:rPr>
              <w:t xml:space="preserve"> Va me prendre au troupeau deux bons chevreaux; j'en ferai pour ton père un mets comme il aime;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10</w:t>
            </w:r>
            <w:r w:rsidRPr="001B24DC">
              <w:rPr>
                <w:rStyle w:val="ind"/>
                <w:rFonts w:eastAsiaTheme="minorEastAsia"/>
                <w:color w:val="44546A"/>
                <w:lang w:val="en-GB" w:eastAsia="en-GB"/>
              </w:rPr>
              <w:t xml:space="preserve"> et tu le porteras à manger à ton père, afin qu'il te bénisse avant sa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11</w:t>
            </w:r>
            <w:r w:rsidRPr="001B24DC">
              <w:rPr>
                <w:rStyle w:val="ind"/>
                <w:rFonts w:eastAsiaTheme="minorEastAsia"/>
                <w:color w:val="44546A"/>
                <w:lang w:val="en-GB" w:eastAsia="en-GB"/>
              </w:rPr>
              <w:t xml:space="preserve"> Jacob répondit à sa mère: Voici, Esaü, mon frère, est velu, et je n'ai point de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12</w:t>
            </w:r>
            <w:r w:rsidRPr="001B24DC">
              <w:rPr>
                <w:rStyle w:val="ind"/>
                <w:rFonts w:eastAsiaTheme="minorEastAsia"/>
                <w:color w:val="44546A"/>
                <w:lang w:val="en-GB" w:eastAsia="en-GB"/>
              </w:rPr>
              <w:t xml:space="preserve"> Peut-être mon père me touchera-t-il, et je passerai à ses yeux pour un menteur, et je ferai venir sur moi la malédiction, et non la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13</w:t>
            </w:r>
            <w:r w:rsidRPr="001B24DC">
              <w:rPr>
                <w:rStyle w:val="ind"/>
                <w:rFonts w:eastAsiaTheme="minorEastAsia"/>
                <w:color w:val="44546A"/>
                <w:lang w:val="en-GB" w:eastAsia="en-GB"/>
              </w:rPr>
              <w:t xml:space="preserve"> Sa mère lui dit: Que cette malédiction, mon fils, retombe sur moi! Ecoute seulement ma voix, et va me les prendre.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14</w:t>
            </w:r>
            <w:r w:rsidRPr="001B24DC">
              <w:rPr>
                <w:rStyle w:val="ind"/>
                <w:rFonts w:eastAsiaTheme="minorEastAsia"/>
                <w:color w:val="44546A"/>
                <w:lang w:val="en-GB" w:eastAsia="en-GB"/>
              </w:rPr>
              <w:t xml:space="preserve"> Jacob alla les prendre, et les apporta à sa mère, qui fit un mets comme son père aimait.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15</w:t>
            </w:r>
            <w:r w:rsidRPr="001B24DC">
              <w:rPr>
                <w:rStyle w:val="ind"/>
                <w:rFonts w:eastAsiaTheme="minorEastAsia"/>
                <w:color w:val="44546A"/>
                <w:lang w:val="en-GB" w:eastAsia="en-GB"/>
              </w:rPr>
              <w:t xml:space="preserve"> Ensuite, Rebecca prit les vêtements d'Esaü, son fils aîné, les plus beaux qui se trouvaient à la maison, et elle les fit mettre à Jacob, son fils cadet.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16</w:t>
            </w:r>
            <w:r w:rsidRPr="001B24DC">
              <w:rPr>
                <w:rStyle w:val="ind"/>
                <w:rFonts w:eastAsiaTheme="minorEastAsia"/>
                <w:color w:val="44546A"/>
                <w:lang w:val="en-GB" w:eastAsia="en-GB"/>
              </w:rPr>
              <w:t xml:space="preserve"> Elle couvrit ses mains de la peau des chevreaux, et son cou qui était sans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17</w:t>
            </w:r>
            <w:r w:rsidRPr="001B24DC">
              <w:rPr>
                <w:rStyle w:val="ind"/>
                <w:rFonts w:eastAsiaTheme="minorEastAsia"/>
                <w:color w:val="44546A"/>
                <w:lang w:val="en-GB" w:eastAsia="en-GB"/>
              </w:rPr>
              <w:t xml:space="preserve"> Et elle plaça dans la main de Jacob, son fils, le mets et le pain qu'elle avait préparés.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18</w:t>
            </w:r>
            <w:r w:rsidRPr="001B24DC">
              <w:rPr>
                <w:rStyle w:val="ind"/>
                <w:rFonts w:eastAsiaTheme="minorEastAsia"/>
                <w:color w:val="44546A"/>
                <w:lang w:val="en-GB" w:eastAsia="en-GB"/>
              </w:rPr>
              <w:t xml:space="preserve"> Il vint vers son père, et dit: Mon père! Et Isaac dit: Me voici! </w:t>
            </w:r>
            <w:proofErr w:type="gramStart"/>
            <w:r w:rsidRPr="001B24DC">
              <w:rPr>
                <w:rStyle w:val="ind"/>
                <w:rFonts w:eastAsiaTheme="minorEastAsia"/>
                <w:color w:val="44546A"/>
                <w:lang w:val="en-GB" w:eastAsia="en-GB"/>
              </w:rPr>
              <w:t>qui</w:t>
            </w:r>
            <w:proofErr w:type="gramEnd"/>
            <w:r w:rsidRPr="001B24DC">
              <w:rPr>
                <w:rStyle w:val="ind"/>
                <w:rFonts w:eastAsiaTheme="minorEastAsia"/>
                <w:color w:val="44546A"/>
                <w:lang w:val="en-GB" w:eastAsia="en-GB"/>
              </w:rPr>
              <w:t xml:space="preserve"> es-tu,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19</w:t>
            </w:r>
            <w:r w:rsidRPr="001B24DC">
              <w:rPr>
                <w:rStyle w:val="ind"/>
                <w:rFonts w:eastAsiaTheme="minorEastAsia"/>
                <w:color w:val="44546A"/>
                <w:lang w:val="en-GB" w:eastAsia="en-GB"/>
              </w:rPr>
              <w:t xml:space="preserve"> Jacob répondit à son père: Je suis Esaü, ton fils aîné; j'ai fait ce que tu m'as dit. Lève-toi, je te prie, assieds-</w:t>
            </w:r>
            <w:r w:rsidRPr="001B24DC">
              <w:rPr>
                <w:rStyle w:val="ind"/>
                <w:rFonts w:eastAsiaTheme="minorEastAsia"/>
                <w:color w:val="44546A"/>
                <w:lang w:val="en-GB" w:eastAsia="en-GB"/>
              </w:rPr>
              <w:lastRenderedPageBreak/>
              <w:t>toi, et mange de mon gibier,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20</w:t>
            </w:r>
            <w:r w:rsidRPr="001B24DC">
              <w:rPr>
                <w:rStyle w:val="ind"/>
                <w:rFonts w:eastAsiaTheme="minorEastAsia"/>
                <w:color w:val="44546A"/>
                <w:lang w:val="en-GB" w:eastAsia="en-GB"/>
              </w:rPr>
              <w:t xml:space="preserve"> Isaac dit à son fils: Eh quoi! </w:t>
            </w:r>
            <w:proofErr w:type="gramStart"/>
            <w:r w:rsidRPr="001B24DC">
              <w:rPr>
                <w:rStyle w:val="ind"/>
                <w:rFonts w:eastAsiaTheme="minorEastAsia"/>
                <w:color w:val="44546A"/>
                <w:lang w:val="en-GB" w:eastAsia="en-GB"/>
              </w:rPr>
              <w:t>tu</w:t>
            </w:r>
            <w:proofErr w:type="gramEnd"/>
            <w:r w:rsidRPr="001B24DC">
              <w:rPr>
                <w:rStyle w:val="ind"/>
                <w:rFonts w:eastAsiaTheme="minorEastAsia"/>
                <w:color w:val="44546A"/>
                <w:lang w:val="en-GB" w:eastAsia="en-GB"/>
              </w:rPr>
              <w:t xml:space="preserve"> en as déjà trouvé, mon fils! Et Jacob répondit: C'est que l'Eternel, ton Dieu, l'a fait venir devant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21</w:t>
            </w:r>
            <w:r w:rsidRPr="001B24DC">
              <w:rPr>
                <w:rStyle w:val="ind"/>
                <w:rFonts w:eastAsiaTheme="minorEastAsia"/>
                <w:color w:val="44546A"/>
                <w:lang w:val="en-GB" w:eastAsia="en-GB"/>
              </w:rPr>
              <w:t xml:space="preserve"> Isaac dit à Jacob: Approche donc, et que je te touche, mon fils, pour savoir si tu es mon fils Esaü, ou </w:t>
            </w:r>
            <w:proofErr w:type="gramStart"/>
            <w:r w:rsidRPr="001B24DC">
              <w:rPr>
                <w:rStyle w:val="ind"/>
                <w:rFonts w:eastAsiaTheme="minorEastAsia"/>
                <w:color w:val="44546A"/>
                <w:lang w:val="en-GB" w:eastAsia="en-GB"/>
              </w:rPr>
              <w:t>non</w:t>
            </w:r>
            <w:proofErr w:type="gramEnd"/>
            <w:r w:rsidRPr="001B24DC">
              <w:rPr>
                <w:rStyle w:val="ind"/>
                <w:rFonts w:eastAsiaTheme="minorEastAsia"/>
                <w:color w:val="44546A"/>
                <w:lang w:val="en-GB" w:eastAsia="en-GB"/>
              </w:rPr>
              <w: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22</w:t>
            </w:r>
            <w:r w:rsidRPr="001B24DC">
              <w:rPr>
                <w:rStyle w:val="ind"/>
                <w:rFonts w:eastAsiaTheme="minorEastAsia"/>
                <w:color w:val="44546A"/>
                <w:lang w:val="en-GB" w:eastAsia="en-GB"/>
              </w:rPr>
              <w:t xml:space="preserve"> Jacob s'approcha d'Isaac, son père, qui le toucha, et dit: La voix est la voix de Jacob, mais les mains sont les mains d'Esaü.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23</w:t>
            </w:r>
            <w:r w:rsidRPr="001B24DC">
              <w:rPr>
                <w:rStyle w:val="ind"/>
                <w:rFonts w:eastAsiaTheme="minorEastAsia"/>
                <w:color w:val="44546A"/>
                <w:lang w:val="en-GB" w:eastAsia="en-GB"/>
              </w:rPr>
              <w:t xml:space="preserve"> Il ne le reconnut pas, parce que ses mains étaient velues, comme les mains d'Esaü, son frère; et il le bénit.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24</w:t>
            </w:r>
            <w:r w:rsidRPr="001B24DC">
              <w:rPr>
                <w:rStyle w:val="ind"/>
                <w:rFonts w:eastAsiaTheme="minorEastAsia"/>
                <w:color w:val="44546A"/>
                <w:lang w:val="en-GB" w:eastAsia="en-GB"/>
              </w:rPr>
              <w:t xml:space="preserve"> Il dit: C'est toi qui es mon fils Esaü? Et Jacob répondit: C'est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25</w:t>
            </w:r>
            <w:r w:rsidRPr="001B24DC">
              <w:rPr>
                <w:rStyle w:val="ind"/>
                <w:rFonts w:eastAsiaTheme="minorEastAsia"/>
                <w:color w:val="44546A"/>
                <w:lang w:val="en-GB" w:eastAsia="en-GB"/>
              </w:rPr>
              <w:t xml:space="preserve"> Isaac dit: Sers-moi, et que je mange du gibier de mon fils, afin que mon âme te bénisse. Jacob le servit, et il mangea; il lui apporta aussi du vin, et il but.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26</w:t>
            </w:r>
            <w:r w:rsidRPr="001B24DC">
              <w:rPr>
                <w:rStyle w:val="ind"/>
                <w:rFonts w:eastAsiaTheme="minorEastAsia"/>
                <w:color w:val="44546A"/>
                <w:lang w:val="en-GB" w:eastAsia="en-GB"/>
              </w:rPr>
              <w:t xml:space="preserve"> Alors Isaac, son père, lui dit: Approche donc, et baise-moi,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27</w:t>
            </w:r>
            <w:r w:rsidRPr="001B24DC">
              <w:rPr>
                <w:rStyle w:val="ind"/>
                <w:rFonts w:eastAsiaTheme="minorEastAsia"/>
                <w:color w:val="44546A"/>
                <w:lang w:val="en-GB" w:eastAsia="en-GB"/>
              </w:rPr>
              <w:t xml:space="preserve"> Jacob s'approcha, et le baisa. Isaac sentit l'odeur de ses vêtements; puis il le bénit, et dit: Voici, l'odeur de mon fils est comme l'odeur d'un champ que l'Eternel a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28</w:t>
            </w:r>
            <w:r w:rsidRPr="001B24DC">
              <w:rPr>
                <w:rStyle w:val="ind"/>
                <w:rFonts w:eastAsiaTheme="minorEastAsia"/>
                <w:color w:val="44546A"/>
                <w:lang w:val="en-GB" w:eastAsia="en-GB"/>
              </w:rPr>
              <w:t xml:space="preserve"> Que Dieu te donne de la rosée du ciel Et de la graisse de la terre, Du blé et du vin en abondance!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29</w:t>
            </w:r>
            <w:r w:rsidRPr="001B24DC">
              <w:rPr>
                <w:rStyle w:val="ind"/>
                <w:rFonts w:eastAsiaTheme="minorEastAsia"/>
                <w:color w:val="44546A"/>
                <w:lang w:val="en-GB" w:eastAsia="en-GB"/>
              </w:rPr>
              <w:t xml:space="preserve"> Que des peuples te soient soumis, Et que des </w:t>
            </w:r>
            <w:proofErr w:type="gramStart"/>
            <w:r w:rsidRPr="001B24DC">
              <w:rPr>
                <w:rStyle w:val="ind"/>
                <w:rFonts w:eastAsiaTheme="minorEastAsia"/>
                <w:color w:val="44546A"/>
                <w:lang w:val="en-GB" w:eastAsia="en-GB"/>
              </w:rPr>
              <w:t>nations</w:t>
            </w:r>
            <w:proofErr w:type="gramEnd"/>
            <w:r w:rsidRPr="001B24DC">
              <w:rPr>
                <w:rStyle w:val="ind"/>
                <w:rFonts w:eastAsiaTheme="minorEastAsia"/>
                <w:color w:val="44546A"/>
                <w:lang w:val="en-GB" w:eastAsia="en-GB"/>
              </w:rPr>
              <w:t xml:space="preserve"> se prosternent devant toi! Sois le maître de tes frères, Et que les fils de ta mère se prosternent devant toi! Maudit soit quiconque te maudira, Et béni soit quiconque te bénira.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30</w:t>
            </w:r>
            <w:r w:rsidRPr="001B24DC">
              <w:rPr>
                <w:rStyle w:val="ind"/>
                <w:rFonts w:eastAsiaTheme="minorEastAsia"/>
                <w:color w:val="44546A"/>
                <w:lang w:val="en-GB" w:eastAsia="en-GB"/>
              </w:rPr>
              <w:t xml:space="preserve"> Isaac avait fini de bénir Jacob, et Jacob avait à peine quitté son père Isaac, qu'Esaü, son frère, revint de la chasse.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31</w:t>
            </w:r>
            <w:r w:rsidRPr="001B24DC">
              <w:rPr>
                <w:rStyle w:val="ind"/>
                <w:rFonts w:eastAsiaTheme="minorEastAsia"/>
                <w:color w:val="44546A"/>
                <w:lang w:val="en-GB" w:eastAsia="en-GB"/>
              </w:rPr>
              <w:t xml:space="preserve"> Il fit aussi un mets, qu'il porta à son père; et il dit à son père: Que mon père se lève et mange du gibier de son fils,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32</w:t>
            </w:r>
            <w:r w:rsidRPr="001B24DC">
              <w:rPr>
                <w:rStyle w:val="ind"/>
                <w:rFonts w:eastAsiaTheme="minorEastAsia"/>
                <w:color w:val="44546A"/>
                <w:lang w:val="en-GB" w:eastAsia="en-GB"/>
              </w:rPr>
              <w:t xml:space="preserve"> Isaac, son père, lui dit: Qui es-tu? Et il répondit: Je suis ton fils aîné, 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33</w:t>
            </w:r>
            <w:r w:rsidRPr="001B24DC">
              <w:rPr>
                <w:rStyle w:val="ind"/>
                <w:rFonts w:eastAsiaTheme="minorEastAsia"/>
                <w:color w:val="44546A"/>
                <w:lang w:val="en-GB" w:eastAsia="en-GB"/>
              </w:rPr>
              <w:t xml:space="preserve"> Isaac fut saisi d'une grande, d'une violente émotion, et il dit: Qui est donc celui qui a chassé du gibier, et </w:t>
            </w:r>
            <w:r w:rsidRPr="001B24DC">
              <w:rPr>
                <w:rStyle w:val="ind"/>
                <w:rFonts w:eastAsiaTheme="minorEastAsia"/>
                <w:color w:val="44546A"/>
                <w:lang w:val="en-GB" w:eastAsia="en-GB"/>
              </w:rPr>
              <w:lastRenderedPageBreak/>
              <w:t>me l'a apporté? J'ai mangé de tout avant que tu vinsses, et je l'ai béni. Aussi sera-t-il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34</w:t>
            </w:r>
            <w:r w:rsidRPr="001B24DC">
              <w:rPr>
                <w:rStyle w:val="ind"/>
                <w:rFonts w:eastAsiaTheme="minorEastAsia"/>
                <w:color w:val="44546A"/>
                <w:lang w:val="en-GB" w:eastAsia="en-GB"/>
              </w:rPr>
              <w:t xml:space="preserve"> Lorsque Esaü entendit les paroles de son père, il poussa de forts cris, pleins d'amertume, et il dit à son père: Bénis-moi aussi, mon père!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35</w:t>
            </w:r>
            <w:r w:rsidRPr="001B24DC">
              <w:rPr>
                <w:rStyle w:val="ind"/>
                <w:rFonts w:eastAsiaTheme="minorEastAsia"/>
                <w:color w:val="44546A"/>
                <w:lang w:val="en-GB" w:eastAsia="en-GB"/>
              </w:rPr>
              <w:t xml:space="preserve"> Isaac dit: Ton frère est venu avec ruse, et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ta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36</w:t>
            </w:r>
            <w:r w:rsidRPr="001B24DC">
              <w:rPr>
                <w:rStyle w:val="ind"/>
                <w:rFonts w:eastAsiaTheme="minorEastAsia"/>
                <w:color w:val="44546A"/>
                <w:lang w:val="en-GB" w:eastAsia="en-GB"/>
              </w:rPr>
              <w:t xml:space="preserve"> Esaü dit: Est-ce parce qu'on l'a appelé du nom de Jacob qu'il m'a supplanté deux fois?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mon droit d'aînesse, et voici maintenant qu'il vient d'enlever ma bénédiction. Et il dit: N'as-tu point réservé de bénédiction pour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37</w:t>
            </w:r>
            <w:r w:rsidRPr="001B24DC">
              <w:rPr>
                <w:rStyle w:val="ind"/>
                <w:rFonts w:eastAsiaTheme="minorEastAsia"/>
                <w:color w:val="44546A"/>
                <w:lang w:val="en-GB" w:eastAsia="en-GB"/>
              </w:rPr>
              <w:t xml:space="preserve"> Isaac répondit, et dit à Esaü: Voici, je l'ai établi ton maître, et je lui ai donné tous ses frères pour serviteurs, je l'ai pourvu de blé et de vin: que puis-je donc faire pour toi,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38</w:t>
            </w:r>
            <w:r w:rsidRPr="001B24DC">
              <w:rPr>
                <w:rStyle w:val="ind"/>
                <w:rFonts w:eastAsiaTheme="minorEastAsia"/>
                <w:color w:val="44546A"/>
                <w:lang w:val="en-GB" w:eastAsia="en-GB"/>
              </w:rPr>
              <w:t xml:space="preserve"> Esaü dit à son père: N'as-tu que cette seule bénédiction, mon père? Bénis-moi aussi, mon père! Et Esaü éleva la voix, et pleura.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39</w:t>
            </w:r>
            <w:r w:rsidRPr="001B24DC">
              <w:rPr>
                <w:rStyle w:val="ind"/>
                <w:rFonts w:eastAsiaTheme="minorEastAsia"/>
                <w:color w:val="44546A"/>
                <w:lang w:val="en-GB" w:eastAsia="en-GB"/>
              </w:rPr>
              <w:t xml:space="preserve"> Isaac, son père, répondit, et lui dit: Voici! Ta demeure sera privée de la graisse de la terre Et de la rosée du ciel, d'en haut.</w:t>
            </w:r>
          </w:p>
          <w:p w:rsidR="006C1345" w:rsidRPr="00EC7A50" w:rsidRDefault="006C1345" w:rsidP="006C1345">
            <w:pPr>
              <w:rPr>
                <w:rFonts w:ascii="Tahoma" w:hAnsi="Tahoma" w:cs="Tahoma"/>
                <w:b/>
                <w:bCs/>
              </w:rPr>
            </w:pPr>
            <w:r w:rsidRPr="001B24DC">
              <w:rPr>
                <w:rStyle w:val="ind"/>
                <w:rFonts w:eastAsiaTheme="minorEastAsia"/>
                <w:color w:val="44546A"/>
                <w:vertAlign w:val="superscript"/>
                <w:lang w:val="en-GB" w:eastAsia="en-GB"/>
              </w:rPr>
              <w:t>40</w:t>
            </w:r>
            <w:r w:rsidRPr="001B24DC">
              <w:rPr>
                <w:rStyle w:val="ind"/>
                <w:rFonts w:eastAsiaTheme="minorEastAsia"/>
                <w:color w:val="44546A"/>
                <w:lang w:val="en-GB" w:eastAsia="en-GB"/>
              </w:rPr>
              <w:t xml:space="preserve"> Tu vivras de ton épée, Et tu seras asservi à ton frère; Mais en errant librement çà et là, Tu briseras son joug de dessus ton cou.</w:t>
            </w:r>
          </w:p>
        </w:tc>
        <w:tc>
          <w:tcPr>
            <w:tcW w:w="6554" w:type="dxa"/>
            <w:tcBorders>
              <w:left w:val="single" w:sz="4" w:space="0" w:color="auto"/>
            </w:tcBorders>
            <w:shd w:val="clear" w:color="auto" w:fill="auto"/>
          </w:tcPr>
          <w:p w:rsidR="00265B6C" w:rsidRPr="005F4CBC" w:rsidRDefault="00265B6C" w:rsidP="007247A1">
            <w:pPr>
              <w:pStyle w:val="CC"/>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247A1" w:rsidRPr="007247A1" w:rsidRDefault="007247A1" w:rsidP="007247A1">
            <w:pPr>
              <w:pStyle w:val="MP"/>
              <w:spacing w:before="0"/>
              <w:rPr>
                <w:rFonts w:ascii="Tahoma" w:hAnsi="Tahoma" w:cs="Tahoma"/>
                <w:sz w:val="20"/>
              </w:rPr>
            </w:pPr>
            <w:r w:rsidRPr="007247A1">
              <w:rPr>
                <w:rFonts w:ascii="Tahoma" w:hAnsi="Tahoma" w:cs="Tahoma"/>
                <w:sz w:val="20"/>
              </w:rPr>
              <w:t xml:space="preserve">Abraham avait vécu pour un temps à Charan. Et plus tard, quand il voulut une femme pour Isaac son fils, il retourna son serviteur vers ses parents pour la choisir. Le serviteur a demandé au Seigneur de le diriger à choisir la fille convenable, et Rébecca a rempli toutes les conditions. Elle a voulu aller sur la terre où Abraham et Isaac vivaient, pour </w:t>
            </w:r>
            <w:proofErr w:type="gramStart"/>
            <w:r w:rsidRPr="007247A1">
              <w:rPr>
                <w:rFonts w:ascii="Tahoma" w:hAnsi="Tahoma" w:cs="Tahoma"/>
                <w:sz w:val="20"/>
              </w:rPr>
              <w:t>être  la</w:t>
            </w:r>
            <w:proofErr w:type="gramEnd"/>
            <w:r w:rsidRPr="007247A1">
              <w:rPr>
                <w:rFonts w:ascii="Tahoma" w:hAnsi="Tahoma" w:cs="Tahoma"/>
                <w:sz w:val="20"/>
              </w:rPr>
              <w:t xml:space="preserve"> femme d’Isaac.</w:t>
            </w:r>
          </w:p>
          <w:p w:rsidR="007247A1" w:rsidRPr="007247A1" w:rsidRDefault="007247A1" w:rsidP="007247A1">
            <w:pPr>
              <w:pStyle w:val="MP"/>
              <w:spacing w:before="0"/>
              <w:ind w:left="0" w:firstLine="0"/>
              <w:jc w:val="left"/>
              <w:rPr>
                <w:rFonts w:ascii="Tahoma" w:hAnsi="Tahoma" w:cs="Tahoma"/>
                <w:b/>
                <w:sz w:val="20"/>
              </w:rPr>
            </w:pPr>
            <w:r w:rsidRPr="007247A1">
              <w:rPr>
                <w:rFonts w:ascii="Tahoma" w:hAnsi="Tahoma" w:cs="Tahoma"/>
                <w:b/>
                <w:sz w:val="20"/>
              </w:rPr>
              <w:t>Prendre du Temps Pour Etre Saint</w:t>
            </w:r>
          </w:p>
          <w:p w:rsidR="007247A1" w:rsidRPr="007247A1" w:rsidRDefault="007247A1" w:rsidP="007247A1">
            <w:pPr>
              <w:pStyle w:val="MP"/>
              <w:spacing w:before="0"/>
              <w:rPr>
                <w:rFonts w:ascii="Tahoma" w:hAnsi="Tahoma" w:cs="Tahoma"/>
                <w:sz w:val="20"/>
              </w:rPr>
            </w:pPr>
            <w:r w:rsidRPr="007247A1">
              <w:rPr>
                <w:rFonts w:ascii="Tahoma" w:hAnsi="Tahoma" w:cs="Tahoma"/>
                <w:sz w:val="20"/>
              </w:rPr>
              <w:t>Isaac et Rébecca avaient deux jumeaux, mais ils ne se ressemblaient pas du tout. Esaü, qui fut l’aîné, aimait les champs et passait son temps à chasser, tandis que Jacob préférait rester aux environs de la maison et des champs. Un jour où Esaü était revenu de la chasse, il était fatigué et avait très faim. Il pensait qu’il allait mourir de faim s’il ne mangeait pas à l’instant même, alors, il demanda à Jacob un peu de sa nourriture. Cela est une ruse de l’ennemi de notre âme: il dira à une personne de faire quelque chose rapidement sans lui laisser le temps de consulter le Seigneur, pour savoir si cela est bon ou pas. Jésus veut que nous prenions notre temps à attendre le Seigneur pour être sûr que ce que nous faisons est selon Sa volonté. Esaü n’allait pas mourir pendant cette seule heure qui pourrait être prise pour préparer son propre dîner.</w:t>
            </w:r>
          </w:p>
          <w:p w:rsidR="007247A1" w:rsidRPr="007247A1" w:rsidRDefault="007247A1" w:rsidP="007247A1">
            <w:pPr>
              <w:pStyle w:val="SH"/>
              <w:spacing w:before="0"/>
              <w:rPr>
                <w:rFonts w:ascii="Tahoma" w:hAnsi="Tahoma" w:cs="Tahoma"/>
                <w:sz w:val="20"/>
              </w:rPr>
            </w:pPr>
            <w:r w:rsidRPr="007247A1">
              <w:rPr>
                <w:rFonts w:ascii="Tahoma" w:hAnsi="Tahoma" w:cs="Tahoma"/>
                <w:sz w:val="20"/>
              </w:rPr>
              <w:t>Un Marché Coûteux</w:t>
            </w:r>
          </w:p>
          <w:p w:rsidR="007247A1" w:rsidRPr="007247A1" w:rsidRDefault="007247A1" w:rsidP="007247A1">
            <w:pPr>
              <w:pStyle w:val="MP"/>
              <w:spacing w:before="0"/>
              <w:rPr>
                <w:rFonts w:ascii="Tahoma" w:hAnsi="Tahoma" w:cs="Tahoma"/>
                <w:sz w:val="20"/>
              </w:rPr>
            </w:pPr>
            <w:r w:rsidRPr="007247A1">
              <w:rPr>
                <w:rFonts w:ascii="Tahoma" w:hAnsi="Tahoma" w:cs="Tahoma"/>
                <w:sz w:val="20"/>
              </w:rPr>
              <w:t>Durant le temps des patriarches, c’est au fils aîné de la famille que revenait la double part des biens de son père. Cela était appelé le droit d’aînesse. Plusieurs autres bénédictions et responsabilités accompagnaient ce droit d’aînesse, et l’aîné devient réellement le dirigeant de toute la famille après la mort de son père.</w:t>
            </w:r>
          </w:p>
          <w:p w:rsidR="007247A1" w:rsidRPr="007247A1" w:rsidRDefault="007247A1" w:rsidP="007247A1">
            <w:pPr>
              <w:pStyle w:val="MP"/>
              <w:spacing w:before="0"/>
              <w:rPr>
                <w:rFonts w:ascii="Tahoma" w:hAnsi="Tahoma" w:cs="Tahoma"/>
                <w:sz w:val="20"/>
              </w:rPr>
            </w:pPr>
            <w:r w:rsidRPr="007247A1">
              <w:rPr>
                <w:rFonts w:ascii="Tahoma" w:hAnsi="Tahoma" w:cs="Tahoma"/>
                <w:sz w:val="20"/>
              </w:rPr>
              <w:t>Jacob s’est rendu compte de l’importance du droit d’aînesse, et il a découvert l’occasion de le posséder. Il a promis de donner à Esaü de son potage s’il jurait de lui donner le droit d’aînesse. Esaü considérait sa vie à ce moment plus importante que ses bénédictions et responsabilités dans le futur; et la Parole dit: "Esaü méprisa son droit d’aînesse".</w:t>
            </w:r>
          </w:p>
          <w:p w:rsidR="007247A1" w:rsidRPr="007247A1" w:rsidRDefault="007247A1" w:rsidP="007247A1">
            <w:pPr>
              <w:pStyle w:val="MP"/>
              <w:spacing w:before="0"/>
              <w:rPr>
                <w:rFonts w:ascii="Tahoma" w:hAnsi="Tahoma" w:cs="Tahoma"/>
                <w:sz w:val="20"/>
              </w:rPr>
            </w:pPr>
            <w:r w:rsidRPr="007247A1">
              <w:rPr>
                <w:rFonts w:ascii="Tahoma" w:hAnsi="Tahoma" w:cs="Tahoma"/>
                <w:sz w:val="20"/>
              </w:rPr>
              <w:t xml:space="preserve">Tu peux penser que c’était une chose terrible à faire, et jamais tu ne serais certainement si imprudent. Mais attends et réfléchis un moment. Nous avons aussi un droit d’aînesse. Jésus est mort pour nous donner droit à la vie éternelle. Par le Sang qu’Il a versé nous pouvons être nés dans la famille de Dieu si nous le voulons. Mais que de millions de gens méprisent ce droit d’aînesse et refusent d’être sauvés à cause d’un petit péché dans leur </w:t>
            </w:r>
            <w:proofErr w:type="gramStart"/>
            <w:r w:rsidRPr="007247A1">
              <w:rPr>
                <w:rFonts w:ascii="Tahoma" w:hAnsi="Tahoma" w:cs="Tahoma"/>
                <w:sz w:val="20"/>
              </w:rPr>
              <w:t>vie  qu’ils</w:t>
            </w:r>
            <w:proofErr w:type="gramEnd"/>
            <w:r w:rsidRPr="007247A1">
              <w:rPr>
                <w:rFonts w:ascii="Tahoma" w:hAnsi="Tahoma" w:cs="Tahoma"/>
                <w:sz w:val="20"/>
              </w:rPr>
              <w:t xml:space="preserve"> ne veulent pas abandonner! Certaines jeunes filles ou femmes considèreront les modes du monde plus importantes que leur droit d’aînesse. Peut-être une petite restitution empêchera une autre personne de demander son droit d’aînesse. Ces choses ne sont-elles pas plus importantes que le potage de lentilles d’Esaü? Plus rien d’autre n’était dit à propos du droit d’aînesse de Jacob pendant quelques années.</w:t>
            </w:r>
          </w:p>
          <w:p w:rsidR="007247A1" w:rsidRPr="007247A1" w:rsidRDefault="007247A1" w:rsidP="007247A1">
            <w:pPr>
              <w:pStyle w:val="SH"/>
              <w:spacing w:before="0"/>
              <w:rPr>
                <w:rFonts w:ascii="Tahoma" w:hAnsi="Tahoma" w:cs="Tahoma"/>
                <w:sz w:val="20"/>
              </w:rPr>
            </w:pPr>
            <w:r w:rsidRPr="007247A1">
              <w:rPr>
                <w:rFonts w:ascii="Tahoma" w:hAnsi="Tahoma" w:cs="Tahoma"/>
                <w:sz w:val="20"/>
              </w:rPr>
              <w:t>L’Imprudence de Jacob</w:t>
            </w:r>
          </w:p>
          <w:p w:rsidR="007247A1" w:rsidRPr="007247A1" w:rsidRDefault="007247A1" w:rsidP="007247A1">
            <w:pPr>
              <w:pStyle w:val="MP"/>
              <w:spacing w:before="0"/>
              <w:rPr>
                <w:rFonts w:ascii="Tahoma" w:hAnsi="Tahoma" w:cs="Tahoma"/>
                <w:sz w:val="20"/>
              </w:rPr>
            </w:pPr>
            <w:r w:rsidRPr="007247A1">
              <w:rPr>
                <w:rFonts w:ascii="Tahoma" w:hAnsi="Tahoma" w:cs="Tahoma"/>
                <w:sz w:val="20"/>
              </w:rPr>
              <w:t xml:space="preserve">Quand Isaac pensait que son temps de mourir était arrivé, il appela Esaü pour lui donner la première bénédiction. Il lui demanda d’aller dans les champs, de lui tuer un gibier pour lui préparer un mets; alors lorsqu’il aurait mangé et serait satisfait, il bénirait Esaü. Rébecca </w:t>
            </w:r>
            <w:r w:rsidRPr="007247A1">
              <w:rPr>
                <w:rFonts w:ascii="Tahoma" w:hAnsi="Tahoma" w:cs="Tahoma"/>
                <w:sz w:val="20"/>
              </w:rPr>
              <w:lastRenderedPageBreak/>
              <w:t>écouta les recommandations, et comme elle voulait la bénédiction pour son fils préféré, elle a amené Jacob à tromper son père. Il a réussi, mais il a souffert jusqu’au jour de sa mort à cause de sa tromperie.</w:t>
            </w:r>
          </w:p>
          <w:p w:rsidR="007247A1" w:rsidRPr="007247A1" w:rsidRDefault="007247A1" w:rsidP="007247A1">
            <w:pPr>
              <w:pStyle w:val="MP"/>
              <w:spacing w:before="0"/>
              <w:rPr>
                <w:rFonts w:ascii="Tahoma" w:hAnsi="Tahoma" w:cs="Tahoma"/>
                <w:sz w:val="20"/>
              </w:rPr>
            </w:pPr>
            <w:r w:rsidRPr="007247A1">
              <w:rPr>
                <w:rFonts w:ascii="Tahoma" w:hAnsi="Tahoma" w:cs="Tahoma"/>
                <w:sz w:val="20"/>
              </w:rPr>
              <w:t>Dieu avait promis que tous deux, Jacob et Esaü, seraient des dirigeants des nations, et Il avait aussi ordonné que le plus âgé servirait le plus petit. Dieu accomplit toujours Sa volonté et Il n’a plus besoin de l’aide de Ses créatures pour le faire. Jacob aurait probablement eu son héritage plus tôt s’il avait attendu que Dieu accomplisse Ses plans. Pour ainsi dire, il avait à souffrir plusieurs années de privation loin de sa maison avant qu’il n’atteingne le lieu où Dieu pouvait l’utiliser.</w:t>
            </w:r>
          </w:p>
          <w:p w:rsidR="007247A1" w:rsidRPr="007247A1" w:rsidRDefault="007247A1" w:rsidP="007247A1">
            <w:pPr>
              <w:pStyle w:val="MP"/>
              <w:spacing w:before="0"/>
              <w:rPr>
                <w:rFonts w:ascii="Tahoma" w:hAnsi="Tahoma" w:cs="Tahoma"/>
                <w:sz w:val="20"/>
              </w:rPr>
            </w:pPr>
            <w:r w:rsidRPr="007247A1">
              <w:rPr>
                <w:rFonts w:ascii="Tahoma" w:hAnsi="Tahoma" w:cs="Tahoma"/>
                <w:sz w:val="20"/>
              </w:rPr>
              <w:t>Peut-être quelque chose de commun dans le caractère de Pierre était dans celui de Jacob. Il voulait faire la volonté de Dieu, mais il ne voulait pas attendre le temps de Dieu. Bien avant le Jour de la Pentecôte, Jésus reprochait Pierre d’être souvent agité. Mais après avoir reçu la puissance, il devint un dirigeant dans l’église et il avait réussi à réaliser toutes les promesses qu’il avait faites au Seigneur, promesses pour lesquelles il avait échoué lamentablement quand il était faible. Finalement, Jacob devint le père des douze tribus d’Israël, à travers qui le Messie était venu au moment voulu.</w:t>
            </w:r>
          </w:p>
          <w:p w:rsidR="007247A1" w:rsidRPr="007247A1" w:rsidRDefault="007247A1" w:rsidP="007247A1">
            <w:pPr>
              <w:pStyle w:val="SH"/>
              <w:spacing w:before="0"/>
              <w:rPr>
                <w:rFonts w:ascii="Tahoma" w:hAnsi="Tahoma" w:cs="Tahoma"/>
                <w:sz w:val="20"/>
              </w:rPr>
            </w:pPr>
            <w:r w:rsidRPr="007247A1">
              <w:rPr>
                <w:rFonts w:ascii="Tahoma" w:hAnsi="Tahoma" w:cs="Tahoma"/>
                <w:sz w:val="20"/>
              </w:rPr>
              <w:t xml:space="preserve">Trop Tard </w:t>
            </w:r>
          </w:p>
          <w:p w:rsidR="007247A1" w:rsidRPr="007247A1" w:rsidRDefault="007247A1" w:rsidP="007247A1">
            <w:pPr>
              <w:pStyle w:val="MP"/>
              <w:spacing w:before="0"/>
              <w:rPr>
                <w:rFonts w:ascii="Tahoma" w:hAnsi="Tahoma" w:cs="Tahoma"/>
                <w:sz w:val="20"/>
              </w:rPr>
            </w:pPr>
            <w:r w:rsidRPr="007247A1">
              <w:rPr>
                <w:rFonts w:ascii="Tahoma" w:hAnsi="Tahoma" w:cs="Tahoma"/>
                <w:sz w:val="20"/>
              </w:rPr>
              <w:t>Après que Jacob eut reçu la bénédiction, Esaü entra avec le mets qu’il avait si joyeusement préparé en prévision des bénédictions qu’il allait recevoir de son père. Quand il trouva que Jacob était là avant lui et avait reçu sa bénédiction</w:t>
            </w:r>
            <w:proofErr w:type="gramStart"/>
            <w:r w:rsidRPr="007247A1">
              <w:rPr>
                <w:rFonts w:ascii="Tahoma" w:hAnsi="Tahoma" w:cs="Tahoma"/>
                <w:sz w:val="20"/>
              </w:rPr>
              <w:t>,  il</w:t>
            </w:r>
            <w:proofErr w:type="gramEnd"/>
            <w:r w:rsidRPr="007247A1">
              <w:rPr>
                <w:rFonts w:ascii="Tahoma" w:hAnsi="Tahoma" w:cs="Tahoma"/>
                <w:sz w:val="20"/>
              </w:rPr>
              <w:t xml:space="preserve"> pleura amèrement. Au moment où il vendait son droit d’aînesse, il ne s’en inquiétait pas, mais quand il perdit la bénédiction, il versa des larmes. Tel est le cas de plusieurs pécheurs. Leurs péchés ne les dérangent pas particulièrement. Mais, comme ils pleurent quand leurs péchés leur attirent des ennuis! Ils ne regrettent pas d’avoir péché, mais regrettent que leurs péchés les ont atteints.</w:t>
            </w:r>
          </w:p>
          <w:p w:rsidR="007247A1" w:rsidRPr="007247A1" w:rsidRDefault="007247A1" w:rsidP="007247A1">
            <w:pPr>
              <w:pStyle w:val="MP"/>
              <w:spacing w:before="0"/>
              <w:rPr>
                <w:rFonts w:ascii="Tahoma" w:hAnsi="Tahoma" w:cs="Tahoma"/>
                <w:sz w:val="20"/>
              </w:rPr>
            </w:pPr>
            <w:r w:rsidRPr="007247A1">
              <w:rPr>
                <w:rFonts w:ascii="Tahoma" w:hAnsi="Tahoma" w:cs="Tahoma"/>
                <w:sz w:val="20"/>
              </w:rPr>
              <w:t xml:space="preserve">Dans Hébreux 12:17 nous lisons: "Plus tard, voulant obtenir la bénédiction, il fut rejeté, quoiqu’il la sollicitât avec </w:t>
            </w:r>
            <w:proofErr w:type="gramStart"/>
            <w:r w:rsidRPr="007247A1">
              <w:rPr>
                <w:rFonts w:ascii="Tahoma" w:hAnsi="Tahoma" w:cs="Tahoma"/>
                <w:sz w:val="20"/>
              </w:rPr>
              <w:t>larmes ;</w:t>
            </w:r>
            <w:proofErr w:type="gramEnd"/>
            <w:r w:rsidRPr="007247A1">
              <w:rPr>
                <w:rFonts w:ascii="Tahoma" w:hAnsi="Tahoma" w:cs="Tahoma"/>
                <w:sz w:val="20"/>
              </w:rPr>
              <w:t xml:space="preserve"> car son repentir ne put avoir aucun effet". Nous trouverons d’autres exemples dans la Bible où les gens péchèrent longtemps contre Dieu et n’eurent jamais l’occasion de se repentir. Comme exemple, les Egyptiens refusèrent de laisser les Enfants d’Israël quitter leur pays, bien que Dieu leur envoyât de sévères fléaux. Finalement, après qu’ils sont sortis, les Egyptiens les avaient poursuivis. Les Enfants d’Israël traversèrent miraculeusement la Mer Rouge. L’ennemi venait juste derrière et après que le peuple de Dieu a traversé, les eaux revinrent et noyèrent tous les Egyptiens. Ils n’avaient aucune occasion de se repentir.</w:t>
            </w:r>
          </w:p>
          <w:p w:rsidR="007247A1" w:rsidRPr="007247A1" w:rsidRDefault="007247A1" w:rsidP="007247A1">
            <w:pPr>
              <w:pStyle w:val="MP"/>
              <w:spacing w:before="0"/>
              <w:rPr>
                <w:rFonts w:ascii="Tahoma" w:hAnsi="Tahoma" w:cs="Tahoma"/>
                <w:sz w:val="20"/>
              </w:rPr>
            </w:pPr>
            <w:r w:rsidRPr="007247A1">
              <w:rPr>
                <w:rFonts w:ascii="Tahoma" w:hAnsi="Tahoma" w:cs="Tahoma"/>
                <w:sz w:val="20"/>
              </w:rPr>
              <w:t>Saül fut le premier roi d’Israël, un homme choisi par Dieu pour diriger Son peuple. Au commencement, il était humble et obéissait à la voix de Dieu, mais au fil des années ses péchés devinrent si nombreux que Dieu le rejeta comme roi (1 Samuel 15:23</w:t>
            </w:r>
            <w:r>
              <w:rPr>
                <w:rFonts w:ascii="Tahoma" w:hAnsi="Tahoma" w:cs="Tahoma"/>
                <w:sz w:val="20"/>
              </w:rPr>
              <w:t xml:space="preserve"> </w:t>
            </w:r>
            <w:r w:rsidRPr="007247A1">
              <w:rPr>
                <w:rFonts w:ascii="Tahoma" w:hAnsi="Tahoma" w:cs="Tahoma"/>
                <w:i/>
                <w:color w:val="0070C0"/>
                <w:sz w:val="20"/>
              </w:rPr>
              <w:t>“Car la désobéissance est aussi coupable que la divination, et la résistance ne l'est pas moins que l'idolâtrie et les théraphim. Puisque tu as rejeté la parole de l'Eternel, il te rejette aussi comme roi.”</w:t>
            </w:r>
            <w:r w:rsidRPr="007247A1">
              <w:rPr>
                <w:rFonts w:ascii="Tahoma" w:hAnsi="Tahoma" w:cs="Tahoma"/>
                <w:sz w:val="20"/>
              </w:rPr>
              <w:t>). Saül pria plusieurs fois après cela, mais la Parole de Dieu n’a jamais dit qu’il s’est repenti. Regretter seulement, parce qu’il était dans la souffrance ne l’avait pas sauvé. A la fin il se suicida, alors, nous savons qu’il n’était pas allé au Ciel.</w:t>
            </w:r>
          </w:p>
          <w:p w:rsidR="007247A1" w:rsidRPr="007247A1" w:rsidRDefault="007247A1" w:rsidP="007247A1">
            <w:pPr>
              <w:pStyle w:val="MP"/>
              <w:spacing w:before="0"/>
              <w:rPr>
                <w:rFonts w:ascii="Tahoma" w:hAnsi="Tahoma" w:cs="Tahoma"/>
                <w:sz w:val="20"/>
              </w:rPr>
            </w:pPr>
            <w:r w:rsidRPr="007247A1">
              <w:rPr>
                <w:rFonts w:ascii="Tahoma" w:hAnsi="Tahoma" w:cs="Tahoma"/>
                <w:sz w:val="20"/>
              </w:rPr>
              <w:t xml:space="preserve">Combien triste sera le cri du méchant qui attend trop longtemps avant de se repentir! "La moisson est passée, l’été est fini, et nous ne sommes pas </w:t>
            </w:r>
            <w:proofErr w:type="gramStart"/>
            <w:r w:rsidRPr="007247A1">
              <w:rPr>
                <w:rFonts w:ascii="Tahoma" w:hAnsi="Tahoma" w:cs="Tahoma"/>
                <w:sz w:val="20"/>
              </w:rPr>
              <w:t>sauvés !"</w:t>
            </w:r>
            <w:proofErr w:type="gramEnd"/>
            <w:r w:rsidRPr="007247A1">
              <w:rPr>
                <w:rFonts w:ascii="Tahoma" w:hAnsi="Tahoma" w:cs="Tahoma"/>
                <w:sz w:val="20"/>
              </w:rPr>
              <w:t xml:space="preserve"> (Jérémie 8:20).</w:t>
            </w:r>
          </w:p>
          <w:p w:rsidR="007247A1" w:rsidRPr="007247A1" w:rsidRDefault="007247A1" w:rsidP="007247A1">
            <w:pPr>
              <w:pStyle w:val="SH"/>
              <w:spacing w:before="0"/>
              <w:rPr>
                <w:rFonts w:ascii="Tahoma" w:hAnsi="Tahoma" w:cs="Tahoma"/>
                <w:sz w:val="20"/>
              </w:rPr>
            </w:pPr>
            <w:r w:rsidRPr="007247A1">
              <w:rPr>
                <w:rFonts w:ascii="Tahoma" w:hAnsi="Tahoma" w:cs="Tahoma"/>
                <w:sz w:val="20"/>
              </w:rPr>
              <w:t>La Promesse à Esaü</w:t>
            </w:r>
          </w:p>
          <w:p w:rsidR="00A85B45" w:rsidRPr="007247A1" w:rsidRDefault="007247A1" w:rsidP="007247A1">
            <w:pPr>
              <w:pStyle w:val="MP"/>
              <w:spacing w:before="0"/>
              <w:rPr>
                <w:rFonts w:ascii="Tahoma" w:hAnsi="Tahoma" w:cs="Tahoma"/>
                <w:sz w:val="20"/>
              </w:rPr>
            </w:pPr>
            <w:r w:rsidRPr="007247A1">
              <w:rPr>
                <w:rFonts w:ascii="Tahoma" w:hAnsi="Tahoma" w:cs="Tahoma"/>
                <w:sz w:val="20"/>
              </w:rPr>
              <w:t>Avec un cœur plein d’amertume, Esaü demanda à son père s’il ne restait plus de bénédiction pour lui. Isaac le bénit par des bénédictions temporaires, et lui assura qu’il doit servir son frère pour un temps, après quoi ce joug serait brisé de son cou. Ce temps vint lorsque les Edomites qui étaient la postérité d’Esaü, se révoltèrent contre Juda qui était la descendance de Jacob (2 Rois 8:20-22</w:t>
            </w:r>
            <w:r>
              <w:rPr>
                <w:rFonts w:ascii="Tahoma" w:hAnsi="Tahoma" w:cs="Tahoma"/>
                <w:sz w:val="20"/>
              </w:rPr>
              <w:t xml:space="preserve"> </w:t>
            </w:r>
            <w:r w:rsidRPr="007247A1">
              <w:rPr>
                <w:rFonts w:ascii="Tahoma" w:hAnsi="Tahoma" w:cs="Tahoma"/>
                <w:i/>
                <w:color w:val="0070C0"/>
                <w:sz w:val="20"/>
              </w:rPr>
              <w:t>“</w:t>
            </w:r>
            <w:r w:rsidRPr="007247A1">
              <w:rPr>
                <w:rFonts w:ascii="Tahoma" w:hAnsi="Tahoma" w:cs="Tahoma"/>
                <w:i/>
                <w:color w:val="0070C0"/>
                <w:sz w:val="20"/>
                <w:vertAlign w:val="superscript"/>
              </w:rPr>
              <w:t>20</w:t>
            </w:r>
            <w:r w:rsidRPr="007247A1">
              <w:rPr>
                <w:rFonts w:ascii="Tahoma" w:hAnsi="Tahoma" w:cs="Tahoma"/>
                <w:i/>
                <w:color w:val="0070C0"/>
                <w:sz w:val="20"/>
              </w:rPr>
              <w:t xml:space="preserve"> De son temps, Edom </w:t>
            </w:r>
            <w:r w:rsidRPr="007247A1">
              <w:rPr>
                <w:rFonts w:ascii="Tahoma" w:hAnsi="Tahoma" w:cs="Tahoma"/>
                <w:i/>
                <w:color w:val="0070C0"/>
                <w:sz w:val="20"/>
              </w:rPr>
              <w:lastRenderedPageBreak/>
              <w:t xml:space="preserve">se révolta contre l'autorité de Juda, et se donna un roi. </w:t>
            </w:r>
            <w:r w:rsidRPr="007247A1">
              <w:rPr>
                <w:rFonts w:ascii="Tahoma" w:hAnsi="Tahoma" w:cs="Tahoma"/>
                <w:i/>
                <w:color w:val="0070C0"/>
                <w:sz w:val="20"/>
                <w:vertAlign w:val="superscript"/>
              </w:rPr>
              <w:t>21</w:t>
            </w:r>
            <w:r w:rsidRPr="007247A1">
              <w:rPr>
                <w:rFonts w:ascii="Tahoma" w:hAnsi="Tahoma" w:cs="Tahoma"/>
                <w:i/>
                <w:color w:val="0070C0"/>
                <w:sz w:val="20"/>
              </w:rPr>
              <w:t xml:space="preserve"> Joram passa à Tsaïr, avec tous ses chars; s'étant levé de nuit, il battit les Edomites, qui l'entouraient et les chefs des chars, et le peuple s'enfuit dans ses tentes. </w:t>
            </w:r>
            <w:r w:rsidRPr="007247A1">
              <w:rPr>
                <w:rFonts w:ascii="Tahoma" w:hAnsi="Tahoma" w:cs="Tahoma"/>
                <w:i/>
                <w:color w:val="0070C0"/>
                <w:sz w:val="20"/>
                <w:vertAlign w:val="superscript"/>
              </w:rPr>
              <w:t>22</w:t>
            </w:r>
            <w:r w:rsidRPr="007247A1">
              <w:rPr>
                <w:rFonts w:ascii="Tahoma" w:hAnsi="Tahoma" w:cs="Tahoma"/>
                <w:i/>
                <w:color w:val="0070C0"/>
                <w:sz w:val="20"/>
              </w:rPr>
              <w:t xml:space="preserve"> La rébellion d'Edom contre l'autorité de Juda a duré jusqu'à ce jour. Libna se révolta aussi dans le même temps.”</w:t>
            </w:r>
            <w:r w:rsidRPr="007247A1">
              <w:rPr>
                <w:rFonts w:ascii="Tahoma" w:hAnsi="Tahoma" w:cs="Tahoma"/>
                <w:sz w:val="20"/>
              </w:rPr>
              <w:t>).</w:t>
            </w:r>
          </w:p>
          <w:p w:rsidR="000408A2" w:rsidRPr="009532B7" w:rsidRDefault="000408A2" w:rsidP="009532B7">
            <w:pPr>
              <w:pStyle w:val="MP"/>
              <w:spacing w:before="0"/>
              <w:rPr>
                <w:rFonts w:ascii="Tahoma" w:hAnsi="Tahoma" w:cs="Tahoma"/>
                <w:sz w:val="20"/>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7247A1" w:rsidRPr="007247A1" w:rsidRDefault="007247A1" w:rsidP="007247A1">
            <w:pPr>
              <w:pStyle w:val="L6"/>
              <w:numPr>
                <w:ilvl w:val="0"/>
                <w:numId w:val="8"/>
              </w:numPr>
              <w:spacing w:before="0"/>
              <w:ind w:hanging="655"/>
              <w:rPr>
                <w:rFonts w:ascii="Tahoma" w:hAnsi="Tahoma" w:cs="Tahoma"/>
                <w:sz w:val="20"/>
              </w:rPr>
            </w:pPr>
            <w:r w:rsidRPr="007247A1">
              <w:rPr>
                <w:rFonts w:ascii="Tahoma" w:hAnsi="Tahoma" w:cs="Tahoma"/>
                <w:sz w:val="20"/>
              </w:rPr>
              <w:t>Lequel était le fils préféré de Rébecca? Jacob ou Esaü?</w:t>
            </w:r>
          </w:p>
          <w:p w:rsidR="007247A1" w:rsidRPr="007247A1" w:rsidRDefault="007247A1" w:rsidP="007247A1">
            <w:pPr>
              <w:pStyle w:val="L6"/>
              <w:numPr>
                <w:ilvl w:val="0"/>
                <w:numId w:val="8"/>
              </w:numPr>
              <w:spacing w:before="0"/>
              <w:ind w:hanging="655"/>
              <w:rPr>
                <w:rFonts w:ascii="Tahoma" w:hAnsi="Tahoma" w:cs="Tahoma"/>
                <w:sz w:val="20"/>
              </w:rPr>
            </w:pPr>
            <w:r w:rsidRPr="007247A1">
              <w:rPr>
                <w:rFonts w:ascii="Tahoma" w:hAnsi="Tahoma" w:cs="Tahoma"/>
                <w:sz w:val="20"/>
              </w:rPr>
              <w:t>Pour quoi Esaü a-t-il vendu son droit d’aînesse?</w:t>
            </w:r>
          </w:p>
          <w:p w:rsidR="007247A1" w:rsidRPr="007247A1" w:rsidRDefault="007247A1" w:rsidP="007247A1">
            <w:pPr>
              <w:pStyle w:val="L6"/>
              <w:numPr>
                <w:ilvl w:val="0"/>
                <w:numId w:val="8"/>
              </w:numPr>
              <w:spacing w:before="0"/>
              <w:ind w:hanging="655"/>
              <w:rPr>
                <w:rFonts w:ascii="Tahoma" w:hAnsi="Tahoma" w:cs="Tahoma"/>
                <w:sz w:val="20"/>
              </w:rPr>
            </w:pPr>
            <w:r w:rsidRPr="007247A1">
              <w:rPr>
                <w:rFonts w:ascii="Tahoma" w:hAnsi="Tahoma" w:cs="Tahoma"/>
                <w:sz w:val="20"/>
              </w:rPr>
              <w:t>Plus tard, Esaü a-t-il regretté d’avoir agi ainsi?</w:t>
            </w:r>
          </w:p>
          <w:p w:rsidR="007247A1" w:rsidRPr="007247A1" w:rsidRDefault="007247A1" w:rsidP="007247A1">
            <w:pPr>
              <w:pStyle w:val="L6"/>
              <w:numPr>
                <w:ilvl w:val="0"/>
                <w:numId w:val="8"/>
              </w:numPr>
              <w:spacing w:before="0"/>
              <w:ind w:hanging="655"/>
              <w:rPr>
                <w:rFonts w:ascii="Tahoma" w:hAnsi="Tahoma" w:cs="Tahoma"/>
                <w:sz w:val="20"/>
              </w:rPr>
            </w:pPr>
            <w:r w:rsidRPr="007247A1">
              <w:rPr>
                <w:rFonts w:ascii="Tahoma" w:hAnsi="Tahoma" w:cs="Tahoma"/>
                <w:sz w:val="20"/>
              </w:rPr>
              <w:t>Quelle leçon cela nous enseigne-t-il?</w:t>
            </w:r>
          </w:p>
          <w:p w:rsidR="007247A1" w:rsidRPr="007247A1" w:rsidRDefault="007247A1" w:rsidP="007247A1">
            <w:pPr>
              <w:pStyle w:val="L6"/>
              <w:numPr>
                <w:ilvl w:val="0"/>
                <w:numId w:val="8"/>
              </w:numPr>
              <w:spacing w:before="0"/>
              <w:ind w:hanging="655"/>
              <w:rPr>
                <w:rFonts w:ascii="Tahoma" w:hAnsi="Tahoma" w:cs="Tahoma"/>
                <w:sz w:val="20"/>
              </w:rPr>
            </w:pPr>
            <w:r w:rsidRPr="007247A1">
              <w:rPr>
                <w:rFonts w:ascii="Tahoma" w:hAnsi="Tahoma" w:cs="Tahoma"/>
                <w:sz w:val="20"/>
              </w:rPr>
              <w:t>Qui amena Jacob à tromper son père?</w:t>
            </w:r>
          </w:p>
          <w:p w:rsidR="009841E1" w:rsidRPr="007247A1" w:rsidRDefault="007247A1" w:rsidP="007247A1">
            <w:pPr>
              <w:pStyle w:val="L6"/>
              <w:numPr>
                <w:ilvl w:val="0"/>
                <w:numId w:val="8"/>
              </w:numPr>
              <w:spacing w:before="0"/>
              <w:ind w:hanging="655"/>
              <w:rPr>
                <w:sz w:val="24"/>
                <w:szCs w:val="24"/>
              </w:rPr>
            </w:pPr>
            <w:r w:rsidRPr="007247A1">
              <w:rPr>
                <w:rFonts w:ascii="Tahoma" w:hAnsi="Tahoma" w:cs="Tahoma"/>
                <w:sz w:val="20"/>
              </w:rPr>
              <w:t>Combien de fois Jacob a-t-il menti à son père?</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3A" w:rsidRDefault="00CF4D3A" w:rsidP="00355763">
      <w:pPr>
        <w:pStyle w:val="Style1"/>
      </w:pPr>
      <w:r>
        <w:separator/>
      </w:r>
    </w:p>
  </w:endnote>
  <w:endnote w:type="continuationSeparator" w:id="0">
    <w:p w:rsidR="00CF4D3A" w:rsidRDefault="00CF4D3A"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0A5D70" w:rsidP="00D12B32">
    <w:pPr>
      <w:pStyle w:val="Footer"/>
      <w:pBdr>
        <w:top w:val="thinThickSmallGap" w:sz="24" w:space="1" w:color="auto"/>
      </w:pBdr>
      <w:rPr>
        <w:rFonts w:ascii="Tahoma" w:hAnsi="Tahoma" w:cs="Tahoma"/>
        <w:sz w:val="16"/>
        <w:szCs w:val="16"/>
        <w:lang w:val="fr-FR"/>
      </w:rPr>
    </w:pPr>
    <w:r w:rsidRPr="000A5D70">
      <w:rPr>
        <w:rFonts w:ascii="Tahoma" w:hAnsi="Tahoma" w:cs="Tahoma"/>
        <w:sz w:val="18"/>
        <w:szCs w:val="18"/>
        <w:lang w:val="fr-FR"/>
      </w:rPr>
      <w:t>Esaü  Vend  Son  Droit  D’ainesse  A  Jacob</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917965">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917965">
      <w:rPr>
        <w:rStyle w:val="PageNumber"/>
        <w:rFonts w:ascii="Tahoma" w:hAnsi="Tahoma" w:cs="Tahoma"/>
        <w:noProof/>
        <w:sz w:val="16"/>
        <w:szCs w:val="16"/>
        <w:lang w:val="fr-FR"/>
      </w:rPr>
      <w:t>4</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0A5D70" w:rsidP="00D12B32">
    <w:pPr>
      <w:pStyle w:val="Footer"/>
      <w:pBdr>
        <w:top w:val="thinThickSmallGap" w:sz="24" w:space="1" w:color="auto"/>
      </w:pBdr>
      <w:rPr>
        <w:rFonts w:ascii="Tahoma" w:hAnsi="Tahoma" w:cs="Tahoma"/>
        <w:sz w:val="16"/>
        <w:szCs w:val="16"/>
        <w:lang w:val="fr-FR"/>
      </w:rPr>
    </w:pPr>
    <w:r w:rsidRPr="000A5D70">
      <w:rPr>
        <w:rFonts w:ascii="Tahoma" w:hAnsi="Tahoma" w:cs="Tahoma"/>
        <w:sz w:val="18"/>
        <w:szCs w:val="18"/>
        <w:lang w:val="fr-FR"/>
      </w:rPr>
      <w:t>Esaü  Vend  Son  Droit  D’ainesse  A  Jacob</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17965">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17965">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3A" w:rsidRDefault="00CF4D3A" w:rsidP="00355763">
      <w:pPr>
        <w:pStyle w:val="Style1"/>
      </w:pPr>
      <w:r>
        <w:separator/>
      </w:r>
    </w:p>
  </w:footnote>
  <w:footnote w:type="continuationSeparator" w:id="0">
    <w:p w:rsidR="00CF4D3A" w:rsidRDefault="00CF4D3A"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2">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5">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6">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7">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67EE5DA7"/>
    <w:multiLevelType w:val="hybridMultilevel"/>
    <w:tmpl w:val="1F7ADBEA"/>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10">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12">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6"/>
  </w:num>
  <w:num w:numId="2">
    <w:abstractNumId w:val="3"/>
  </w:num>
  <w:num w:numId="3">
    <w:abstractNumId w:val="2"/>
  </w:num>
  <w:num w:numId="4">
    <w:abstractNumId w:val="8"/>
  </w:num>
  <w:num w:numId="5">
    <w:abstractNumId w:val="7"/>
  </w:num>
  <w:num w:numId="6">
    <w:abstractNumId w:val="0"/>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7E"/>
    <w:rsid w:val="004937E2"/>
    <w:rsid w:val="00495D2F"/>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47A1"/>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17965"/>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42AE"/>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CF4D3A"/>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5015">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069159792">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291940582">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4</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4</cp:revision>
  <cp:lastPrinted>2016-04-24T11:37:00Z</cp:lastPrinted>
  <dcterms:created xsi:type="dcterms:W3CDTF">2016-04-24T11:37:00Z</dcterms:created>
  <dcterms:modified xsi:type="dcterms:W3CDTF">2016-04-24T11:42:00Z</dcterms:modified>
</cp:coreProperties>
</file>