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2" w:rsidRPr="00560B85" w:rsidRDefault="00560B85" w:rsidP="00560B85">
      <w:pPr>
        <w:pStyle w:val="2S"/>
        <w:rPr>
          <w:rFonts w:ascii="Tahoma" w:hAnsi="Tahoma" w:cs="Tahoma"/>
          <w:noProof w:val="0"/>
          <w:sz w:val="32"/>
          <w:szCs w:val="32"/>
        </w:rPr>
      </w:pPr>
      <w:r w:rsidRPr="00560B85">
        <w:rPr>
          <w:rFonts w:ascii="Tahoma" w:hAnsi="Tahoma" w:cs="Tahoma"/>
          <w:noProof w:val="0"/>
          <w:sz w:val="32"/>
          <w:szCs w:val="32"/>
        </w:rPr>
        <w:t>LA PAROLE FAITE CHAIR</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60B85" w:rsidRPr="00560B85">
        <w:rPr>
          <w:rFonts w:ascii="Tahoma" w:hAnsi="Tahoma" w:cs="Tahoma"/>
          <w:sz w:val="20"/>
        </w:rPr>
        <w:t>Jean 1 :1-34</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560B85">
        <w:rPr>
          <w:rFonts w:ascii="Tahoma" w:hAnsi="Tahoma" w:cs="Tahoma"/>
          <w:sz w:val="20"/>
        </w:rPr>
        <w:t>7</w:t>
      </w:r>
      <w:r w:rsidRPr="00B03CB9">
        <w:rPr>
          <w:rFonts w:ascii="Tahoma" w:hAnsi="Tahoma" w:cs="Tahoma"/>
          <w:sz w:val="20"/>
        </w:rPr>
        <w:t xml:space="preserve">  COURS DES </w:t>
      </w:r>
      <w:r>
        <w:rPr>
          <w:rFonts w:ascii="Tahoma" w:hAnsi="Tahoma" w:cs="Tahoma"/>
          <w:sz w:val="20"/>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560B85" w:rsidRPr="00560B85">
        <w:rPr>
          <w:rFonts w:ascii="Tahoma" w:hAnsi="Tahoma" w:cs="Tahoma"/>
          <w:b/>
        </w:rPr>
        <w:t>"Toutes choses ont été faites par elle, et rien de ce qui a été fait n’a été fait sans elle" (Jean 1:3).</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DC4E81" w:rsidRDefault="00DC4E81" w:rsidP="000B58EA">
            <w:pPr>
              <w:rPr>
                <w:rFonts w:ascii="Tahoma" w:hAnsi="Tahoma" w:cs="Tahoma"/>
                <w:sz w:val="20"/>
                <w:szCs w:val="20"/>
              </w:rPr>
            </w:pPr>
            <w:r w:rsidRPr="00DC4E81">
              <w:rPr>
                <w:rFonts w:ascii="Tahoma" w:eastAsiaTheme="minorEastAsia" w:hAnsi="Tahoma" w:cs="Tahoma"/>
                <w:b/>
                <w:color w:val="44546A"/>
                <w:lang w:val="en-GB" w:eastAsia="en-GB"/>
              </w:rPr>
              <w:t>Jean 1 :1-34</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w:t>
            </w:r>
            <w:r w:rsidRPr="00DC4E81">
              <w:rPr>
                <w:rStyle w:val="ind"/>
                <w:rFonts w:eastAsiaTheme="minorEastAsia"/>
                <w:color w:val="44546A"/>
                <w:lang w:val="en-GB" w:eastAsia="en-GB"/>
              </w:rPr>
              <w:t xml:space="preserve"> Au commencement était la Parole, et la Parole était avec Dieu, et la Parole était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w:t>
            </w:r>
            <w:r w:rsidRPr="00DC4E81">
              <w:rPr>
                <w:rStyle w:val="ind"/>
                <w:rFonts w:eastAsiaTheme="minorEastAsia"/>
                <w:color w:val="44546A"/>
                <w:lang w:val="en-GB" w:eastAsia="en-GB"/>
              </w:rPr>
              <w:t xml:space="preserve"> Elle était au commencement avec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w:t>
            </w:r>
            <w:r w:rsidRPr="00DC4E81">
              <w:rPr>
                <w:rStyle w:val="ind"/>
                <w:rFonts w:eastAsiaTheme="minorEastAsia"/>
                <w:color w:val="44546A"/>
                <w:lang w:val="en-GB" w:eastAsia="en-GB"/>
              </w:rPr>
              <w:t xml:space="preserve"> Toutes choses ont été faites par elle, et rien de ce qui </w:t>
            </w:r>
            <w:proofErr w:type="gramStart"/>
            <w:r w:rsidRPr="00DC4E81">
              <w:rPr>
                <w:rStyle w:val="ind"/>
                <w:rFonts w:eastAsiaTheme="minorEastAsia"/>
                <w:color w:val="44546A"/>
                <w:lang w:val="en-GB" w:eastAsia="en-GB"/>
              </w:rPr>
              <w:t>a</w:t>
            </w:r>
            <w:proofErr w:type="gramEnd"/>
            <w:r w:rsidRPr="00DC4E81">
              <w:rPr>
                <w:rStyle w:val="ind"/>
                <w:rFonts w:eastAsiaTheme="minorEastAsia"/>
                <w:color w:val="44546A"/>
                <w:lang w:val="en-GB" w:eastAsia="en-GB"/>
              </w:rPr>
              <w:t xml:space="preserve"> été fait n'a été fait sans elle.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4</w:t>
            </w:r>
            <w:r w:rsidRPr="00DC4E81">
              <w:rPr>
                <w:rStyle w:val="ind"/>
                <w:rFonts w:eastAsiaTheme="minorEastAsia"/>
                <w:color w:val="44546A"/>
                <w:lang w:val="en-GB" w:eastAsia="en-GB"/>
              </w:rPr>
              <w:t xml:space="preserve"> En elle était la vie, et la vie était la lumière des hommes.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5</w:t>
            </w:r>
            <w:r w:rsidRPr="00DC4E81">
              <w:rPr>
                <w:rStyle w:val="ind"/>
                <w:rFonts w:eastAsiaTheme="minorEastAsia"/>
                <w:color w:val="44546A"/>
                <w:lang w:val="en-GB" w:eastAsia="en-GB"/>
              </w:rPr>
              <w:t xml:space="preserve"> La lumière luit dans les ténèbres, et les ténèbres ne l'ont point reçue.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6</w:t>
            </w:r>
            <w:r w:rsidRPr="00DC4E81">
              <w:rPr>
                <w:rStyle w:val="ind"/>
                <w:rFonts w:eastAsiaTheme="minorEastAsia"/>
                <w:color w:val="44546A"/>
                <w:lang w:val="en-GB" w:eastAsia="en-GB"/>
              </w:rPr>
              <w:t xml:space="preserve"> Il y eut un homme envoyé de Dieu: son nom était Jean.</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7</w:t>
            </w:r>
            <w:r w:rsidRPr="00DC4E81">
              <w:rPr>
                <w:rStyle w:val="ind"/>
                <w:rFonts w:eastAsiaTheme="minorEastAsia"/>
                <w:color w:val="44546A"/>
                <w:lang w:val="en-GB" w:eastAsia="en-GB"/>
              </w:rPr>
              <w:t xml:space="preserve"> Il vint pour servir de témoin, pour rendre témoignage à la lumière, afin que tous crussent par lui.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8</w:t>
            </w:r>
            <w:r w:rsidRPr="00DC4E81">
              <w:rPr>
                <w:rStyle w:val="ind"/>
                <w:rFonts w:eastAsiaTheme="minorEastAsia"/>
                <w:color w:val="44546A"/>
                <w:lang w:val="en-GB" w:eastAsia="en-GB"/>
              </w:rPr>
              <w:t xml:space="preserve"> Il n'était pas la lumière, mais il parut pour rendre témoignage à la lumière.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9</w:t>
            </w:r>
            <w:r w:rsidRPr="00DC4E81">
              <w:rPr>
                <w:rStyle w:val="ind"/>
                <w:rFonts w:eastAsiaTheme="minorEastAsia"/>
                <w:color w:val="44546A"/>
                <w:lang w:val="en-GB" w:eastAsia="en-GB"/>
              </w:rPr>
              <w:t xml:space="preserve"> Cette lumière était la véritable lumière, qui, en venant dans le monde, éclaire tout homme.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10</w:t>
            </w:r>
            <w:r w:rsidRPr="00DC4E81">
              <w:rPr>
                <w:rStyle w:val="ind"/>
                <w:rFonts w:eastAsiaTheme="minorEastAsia"/>
                <w:color w:val="44546A"/>
                <w:lang w:val="en-GB" w:eastAsia="en-GB"/>
              </w:rPr>
              <w:t xml:space="preserve"> Elle était dans le monde, et le monde </w:t>
            </w:r>
            <w:proofErr w:type="gramStart"/>
            <w:r w:rsidRPr="00DC4E81">
              <w:rPr>
                <w:rStyle w:val="ind"/>
                <w:rFonts w:eastAsiaTheme="minorEastAsia"/>
                <w:color w:val="44546A"/>
                <w:lang w:val="en-GB" w:eastAsia="en-GB"/>
              </w:rPr>
              <w:t>a</w:t>
            </w:r>
            <w:proofErr w:type="gramEnd"/>
            <w:r w:rsidRPr="00DC4E81">
              <w:rPr>
                <w:rStyle w:val="ind"/>
                <w:rFonts w:eastAsiaTheme="minorEastAsia"/>
                <w:color w:val="44546A"/>
                <w:lang w:val="en-GB" w:eastAsia="en-GB"/>
              </w:rPr>
              <w:t xml:space="preserve"> été fait par elle, et le monde ne l'a point connue.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11</w:t>
            </w:r>
            <w:r w:rsidRPr="00DC4E81">
              <w:rPr>
                <w:rStyle w:val="ind"/>
                <w:rFonts w:eastAsiaTheme="minorEastAsia"/>
                <w:color w:val="44546A"/>
                <w:lang w:val="en-GB" w:eastAsia="en-GB"/>
              </w:rPr>
              <w:t xml:space="preserve"> Elle est venue chez les siens, et les siens ne l'ont point reçue.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12</w:t>
            </w:r>
            <w:r w:rsidRPr="00DC4E81">
              <w:rPr>
                <w:rStyle w:val="ind"/>
                <w:rFonts w:eastAsiaTheme="minorEastAsia"/>
                <w:color w:val="44546A"/>
                <w:lang w:val="en-GB" w:eastAsia="en-GB"/>
              </w:rPr>
              <w:t xml:space="preserve"> Mais à tous ceux qui l'ont reçue, à ceux qui croient en son nom, elle a donné le pouvoir de devenir enfants de Dieu, lesquels sont nés,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13</w:t>
            </w:r>
            <w:r w:rsidRPr="00DC4E81">
              <w:rPr>
                <w:rStyle w:val="ind"/>
                <w:rFonts w:eastAsiaTheme="minorEastAsia"/>
                <w:color w:val="44546A"/>
                <w:lang w:val="en-GB" w:eastAsia="en-GB"/>
              </w:rPr>
              <w:t xml:space="preserve"> non du sang, ni de la volonté de la chair, ni de la volonté de l'homme, mais de Dieu.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14</w:t>
            </w:r>
            <w:r w:rsidRPr="00DC4E81">
              <w:rPr>
                <w:rStyle w:val="ind"/>
                <w:rFonts w:eastAsiaTheme="minorEastAsia"/>
                <w:color w:val="44546A"/>
                <w:lang w:val="en-GB" w:eastAsia="en-GB"/>
              </w:rPr>
              <w:t xml:space="preserve"> Et la parole a été faite chair, et elle a habité parmi nous, pleine de grâce et de vérité; et nous avons contemplé sa gloire, une gloire comme la gloire du Fils unique venu du Père.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15</w:t>
            </w:r>
            <w:r w:rsidRPr="00DC4E81">
              <w:rPr>
                <w:rStyle w:val="ind"/>
                <w:rFonts w:eastAsiaTheme="minorEastAsia"/>
                <w:color w:val="44546A"/>
                <w:lang w:val="en-GB" w:eastAsia="en-GB"/>
              </w:rPr>
              <w:t xml:space="preserve"> Jean lui a rendu témoignage, et s'est écrié: C'est celui dont j'ai dit: Celui qui vient après moi m'a précédé, car il était avant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lastRenderedPageBreak/>
              <w:t>16</w:t>
            </w:r>
            <w:r w:rsidRPr="00DC4E81">
              <w:rPr>
                <w:rStyle w:val="ind"/>
                <w:rFonts w:eastAsiaTheme="minorEastAsia"/>
                <w:color w:val="44546A"/>
                <w:lang w:val="en-GB" w:eastAsia="en-GB"/>
              </w:rPr>
              <w:t xml:space="preserve"> Et nous avons tous reçu de sa plénitude, et grâce pour grâce;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17</w:t>
            </w:r>
            <w:r w:rsidRPr="00DC4E81">
              <w:rPr>
                <w:rStyle w:val="ind"/>
                <w:rFonts w:eastAsiaTheme="minorEastAsia"/>
                <w:color w:val="44546A"/>
                <w:lang w:val="en-GB" w:eastAsia="en-GB"/>
              </w:rPr>
              <w:t xml:space="preserve"> car la loi </w:t>
            </w:r>
            <w:proofErr w:type="gramStart"/>
            <w:r w:rsidRPr="00DC4E81">
              <w:rPr>
                <w:rStyle w:val="ind"/>
                <w:rFonts w:eastAsiaTheme="minorEastAsia"/>
                <w:color w:val="44546A"/>
                <w:lang w:val="en-GB" w:eastAsia="en-GB"/>
              </w:rPr>
              <w:t>a</w:t>
            </w:r>
            <w:proofErr w:type="gramEnd"/>
            <w:r w:rsidRPr="00DC4E81">
              <w:rPr>
                <w:rStyle w:val="ind"/>
                <w:rFonts w:eastAsiaTheme="minorEastAsia"/>
                <w:color w:val="44546A"/>
                <w:lang w:val="en-GB" w:eastAsia="en-GB"/>
              </w:rPr>
              <w:t xml:space="preserve"> été donnée par Moïse, la grâce et la vérité sont venues par Jésus-Christ.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18</w:t>
            </w:r>
            <w:r w:rsidRPr="00DC4E81">
              <w:rPr>
                <w:rStyle w:val="ind"/>
                <w:rFonts w:eastAsiaTheme="minorEastAsia"/>
                <w:color w:val="44546A"/>
                <w:lang w:val="en-GB" w:eastAsia="en-GB"/>
              </w:rPr>
              <w:t xml:space="preserve"> Personne n'a jamais vu Dieu; le Fils unique, qui est dans le sein du Père, est celui qui l'a fait connaître.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19</w:t>
            </w:r>
            <w:r w:rsidRPr="00DC4E81">
              <w:rPr>
                <w:rStyle w:val="ind"/>
                <w:rFonts w:eastAsiaTheme="minorEastAsia"/>
                <w:color w:val="44546A"/>
                <w:lang w:val="en-GB" w:eastAsia="en-GB"/>
              </w:rPr>
              <w:t xml:space="preserve"> Voici le témoignage de Jean, lorsque les Juifs envoyèrent de Jérusalem des sacrificateurs et des Lévites, pour lui demander: Toi, qui es-tu?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20</w:t>
            </w:r>
            <w:r w:rsidRPr="00DC4E81">
              <w:rPr>
                <w:rStyle w:val="ind"/>
                <w:rFonts w:eastAsiaTheme="minorEastAsia"/>
                <w:color w:val="44546A"/>
                <w:lang w:val="en-GB" w:eastAsia="en-GB"/>
              </w:rPr>
              <w:t xml:space="preserve"> Il déclara, et ne le nia point, il déclara qu'il n'était pas le Christ.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21</w:t>
            </w:r>
            <w:r w:rsidRPr="00DC4E81">
              <w:rPr>
                <w:rStyle w:val="ind"/>
                <w:rFonts w:eastAsiaTheme="minorEastAsia"/>
                <w:color w:val="44546A"/>
                <w:lang w:val="en-GB" w:eastAsia="en-GB"/>
              </w:rPr>
              <w:t xml:space="preserve"> Et ils lui demandèrent: Quoi donc? </w:t>
            </w:r>
            <w:proofErr w:type="gramStart"/>
            <w:r w:rsidRPr="00DC4E81">
              <w:rPr>
                <w:rStyle w:val="ind"/>
                <w:rFonts w:eastAsiaTheme="minorEastAsia"/>
                <w:color w:val="44546A"/>
                <w:lang w:val="en-GB" w:eastAsia="en-GB"/>
              </w:rPr>
              <w:t>es-tu</w:t>
            </w:r>
            <w:proofErr w:type="gramEnd"/>
            <w:r w:rsidRPr="00DC4E81">
              <w:rPr>
                <w:rStyle w:val="ind"/>
                <w:rFonts w:eastAsiaTheme="minorEastAsia"/>
                <w:color w:val="44546A"/>
                <w:lang w:val="en-GB" w:eastAsia="en-GB"/>
              </w:rPr>
              <w:t xml:space="preserve"> Elie? Et il dit: Je ne le suis point. Es-tu le prophète? Et il répondit: </w:t>
            </w:r>
            <w:proofErr w:type="gramStart"/>
            <w:r w:rsidRPr="00DC4E81">
              <w:rPr>
                <w:rStyle w:val="ind"/>
                <w:rFonts w:eastAsiaTheme="minorEastAsia"/>
                <w:color w:val="44546A"/>
                <w:lang w:val="en-GB" w:eastAsia="en-GB"/>
              </w:rPr>
              <w:t>Non</w:t>
            </w:r>
            <w:proofErr w:type="gramEnd"/>
            <w:r w:rsidRPr="00DC4E81">
              <w:rPr>
                <w:rStyle w:val="ind"/>
                <w:rFonts w:eastAsiaTheme="minorEastAsia"/>
                <w:color w:val="44546A"/>
                <w:lang w:val="en-GB" w:eastAsia="en-GB"/>
              </w:rPr>
              <w: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22</w:t>
            </w:r>
            <w:r w:rsidRPr="00DC4E81">
              <w:rPr>
                <w:rStyle w:val="ind"/>
                <w:rFonts w:eastAsiaTheme="minorEastAsia"/>
                <w:color w:val="44546A"/>
                <w:lang w:val="en-GB" w:eastAsia="en-GB"/>
              </w:rPr>
              <w:t xml:space="preserve"> Ils lui dirent alors: Qui es-tu? </w:t>
            </w:r>
            <w:proofErr w:type="gramStart"/>
            <w:r w:rsidRPr="00DC4E81">
              <w:rPr>
                <w:rStyle w:val="ind"/>
                <w:rFonts w:eastAsiaTheme="minorEastAsia"/>
                <w:color w:val="44546A"/>
                <w:lang w:val="en-GB" w:eastAsia="en-GB"/>
              </w:rPr>
              <w:t>afin</w:t>
            </w:r>
            <w:proofErr w:type="gramEnd"/>
            <w:r w:rsidRPr="00DC4E81">
              <w:rPr>
                <w:rStyle w:val="ind"/>
                <w:rFonts w:eastAsiaTheme="minorEastAsia"/>
                <w:color w:val="44546A"/>
                <w:lang w:val="en-GB" w:eastAsia="en-GB"/>
              </w:rPr>
              <w:t xml:space="preserve"> que nous donnions une réponse à ceux qui nous ont envoyés. Que dis-tu de toi-même?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23</w:t>
            </w:r>
            <w:r w:rsidRPr="00DC4E81">
              <w:rPr>
                <w:rStyle w:val="ind"/>
                <w:rFonts w:eastAsiaTheme="minorEastAsia"/>
                <w:color w:val="44546A"/>
                <w:lang w:val="en-GB" w:eastAsia="en-GB"/>
              </w:rPr>
              <w:t xml:space="preserve"> Moi, dit-il, je suis la voix de celui qui crie dans le désert: Aplanissez le chemin du Seigneur, comme a dit Esaïe, le prophète.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24</w:t>
            </w:r>
            <w:r w:rsidRPr="00DC4E81">
              <w:rPr>
                <w:rStyle w:val="ind"/>
                <w:rFonts w:eastAsiaTheme="minorEastAsia"/>
                <w:color w:val="44546A"/>
                <w:lang w:val="en-GB" w:eastAsia="en-GB"/>
              </w:rPr>
              <w:t xml:space="preserve"> Ceux qui avaient été envoyés étaient des pharisiens.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25</w:t>
            </w:r>
            <w:r w:rsidRPr="00DC4E81">
              <w:rPr>
                <w:rStyle w:val="ind"/>
                <w:rFonts w:eastAsiaTheme="minorEastAsia"/>
                <w:color w:val="44546A"/>
                <w:lang w:val="en-GB" w:eastAsia="en-GB"/>
              </w:rPr>
              <w:t xml:space="preserve"> Ils lui firent encore cette question: Pourquoi donc baptises-tu, si tu n'es pas le Christ, ni Elie, ni le prophète?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26</w:t>
            </w:r>
            <w:r w:rsidRPr="00DC4E81">
              <w:rPr>
                <w:rStyle w:val="ind"/>
                <w:rFonts w:eastAsiaTheme="minorEastAsia"/>
                <w:color w:val="44546A"/>
                <w:lang w:val="en-GB" w:eastAsia="en-GB"/>
              </w:rPr>
              <w:t xml:space="preserve"> Jean leur répondit: Moi, je baptise d'eau, mais au milieu de vous il y a quelqu'un que vous ne connaissez pas, qui vient après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27</w:t>
            </w:r>
            <w:r w:rsidRPr="00DC4E81">
              <w:rPr>
                <w:rStyle w:val="ind"/>
                <w:rFonts w:eastAsiaTheme="minorEastAsia"/>
                <w:color w:val="44546A"/>
                <w:lang w:val="en-GB" w:eastAsia="en-GB"/>
              </w:rPr>
              <w:t xml:space="preserve"> je ne suis pas digne de délier la courroie de ses souliers.</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28</w:t>
            </w:r>
            <w:r w:rsidRPr="00DC4E81">
              <w:rPr>
                <w:rStyle w:val="ind"/>
                <w:rFonts w:eastAsiaTheme="minorEastAsia"/>
                <w:color w:val="44546A"/>
                <w:lang w:val="en-GB" w:eastAsia="en-GB"/>
              </w:rPr>
              <w:t xml:space="preserve"> Ces choses se passèrent à Béthanie, au delà du Jourdain, où Jean baptisait.</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29</w:t>
            </w:r>
            <w:r w:rsidRPr="00DC4E81">
              <w:rPr>
                <w:rStyle w:val="ind"/>
                <w:rFonts w:eastAsiaTheme="minorEastAsia"/>
                <w:color w:val="44546A"/>
                <w:lang w:val="en-GB" w:eastAsia="en-GB"/>
              </w:rPr>
              <w:t xml:space="preserve"> Le lendemain, il vit Jésus venant à lui, et il dit: Voici l'Agneau de Dieu, qui ôte le péché du monde.</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30</w:t>
            </w:r>
            <w:r w:rsidRPr="00DC4E81">
              <w:rPr>
                <w:rStyle w:val="ind"/>
                <w:rFonts w:eastAsiaTheme="minorEastAsia"/>
                <w:color w:val="44546A"/>
                <w:lang w:val="en-GB" w:eastAsia="en-GB"/>
              </w:rPr>
              <w:t xml:space="preserve"> C'est celui dont j'ai dit: Après moi vient un homme qui m'a précédé, car il était avant moi.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31</w:t>
            </w:r>
            <w:r w:rsidRPr="00DC4E81">
              <w:rPr>
                <w:rStyle w:val="ind"/>
                <w:rFonts w:eastAsiaTheme="minorEastAsia"/>
                <w:color w:val="44546A"/>
                <w:lang w:val="en-GB" w:eastAsia="en-GB"/>
              </w:rPr>
              <w:t xml:space="preserve"> Je ne le connaissais pas, mais c'est afin qu'il fût manifesté à Israël que je suis venu baptiser d'eau.</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t>32</w:t>
            </w:r>
            <w:r w:rsidRPr="00DC4E81">
              <w:rPr>
                <w:rStyle w:val="ind"/>
                <w:rFonts w:eastAsiaTheme="minorEastAsia"/>
                <w:color w:val="44546A"/>
                <w:lang w:val="en-GB" w:eastAsia="en-GB"/>
              </w:rPr>
              <w:t xml:space="preserve"> Jean rendit ce témoignage: J'ai vu l'Esprit descendre du ciel comme une colombe et s'arrêter sur lui.</w:t>
            </w:r>
          </w:p>
          <w:p w:rsidR="00DC4E81" w:rsidRPr="00DC4E81" w:rsidRDefault="00DC4E81" w:rsidP="00DC4E81">
            <w:pPr>
              <w:rPr>
                <w:rStyle w:val="ind"/>
                <w:rFonts w:eastAsiaTheme="minorEastAsia"/>
                <w:color w:val="44546A"/>
                <w:lang w:val="en-GB" w:eastAsia="en-GB"/>
              </w:rPr>
            </w:pPr>
            <w:r w:rsidRPr="00DC4E81">
              <w:rPr>
                <w:rStyle w:val="ind"/>
                <w:rFonts w:eastAsiaTheme="minorEastAsia"/>
                <w:color w:val="44546A"/>
                <w:vertAlign w:val="superscript"/>
                <w:lang w:val="en-GB" w:eastAsia="en-GB"/>
              </w:rPr>
              <w:lastRenderedPageBreak/>
              <w:t>33</w:t>
            </w:r>
            <w:r w:rsidRPr="00DC4E81">
              <w:rPr>
                <w:rStyle w:val="ind"/>
                <w:rFonts w:eastAsiaTheme="minorEastAsia"/>
                <w:color w:val="44546A"/>
                <w:lang w:val="en-GB" w:eastAsia="en-GB"/>
              </w:rPr>
              <w:t xml:space="preserve"> Je ne le connaissais pas, mais celui qui m'a envoyé baptiser d'eau, celui-là m'a dit: Celui sur qui tu verras l'Esprit descendre et s'arrêter, c'est celui qui baptise du Saint-Esprit.</w:t>
            </w:r>
          </w:p>
          <w:p w:rsidR="00882D7F" w:rsidRPr="00882D7F" w:rsidRDefault="00DC4E81" w:rsidP="00DC4E81">
            <w:pPr>
              <w:rPr>
                <w:rFonts w:ascii="Tahoma" w:eastAsiaTheme="minorEastAsia" w:hAnsi="Tahoma" w:cs="Tahoma"/>
                <w:b/>
                <w:color w:val="44546A"/>
                <w:lang w:val="en-GB" w:eastAsia="en-GB"/>
              </w:rPr>
            </w:pPr>
            <w:r w:rsidRPr="00DC4E81">
              <w:rPr>
                <w:rStyle w:val="ind"/>
                <w:rFonts w:eastAsiaTheme="minorEastAsia"/>
                <w:color w:val="44546A"/>
                <w:vertAlign w:val="superscript"/>
                <w:lang w:val="en-GB" w:eastAsia="en-GB"/>
              </w:rPr>
              <w:t>34</w:t>
            </w:r>
            <w:r w:rsidRPr="00DC4E81">
              <w:rPr>
                <w:rStyle w:val="ind"/>
                <w:rFonts w:eastAsiaTheme="minorEastAsia"/>
                <w:color w:val="44546A"/>
                <w:lang w:val="en-GB" w:eastAsia="en-GB"/>
              </w:rPr>
              <w:t xml:space="preserve"> Et j'ai vu, et j'ai rendu témoignage qu'il est le Fils de Dieu.</w:t>
            </w:r>
          </w:p>
        </w:tc>
        <w:tc>
          <w:tcPr>
            <w:tcW w:w="6554" w:type="dxa"/>
            <w:tcBorders>
              <w:left w:val="single" w:sz="4" w:space="0" w:color="auto"/>
            </w:tcBorders>
            <w:shd w:val="clear" w:color="auto" w:fill="auto"/>
          </w:tcPr>
          <w:p w:rsidR="00CE1B0D" w:rsidRPr="003A06FD" w:rsidRDefault="00CE1B0D" w:rsidP="00CE1B0D">
            <w:pPr>
              <w:pStyle w:val="IT"/>
              <w:rPr>
                <w:rFonts w:ascii="Tahoma" w:hAnsi="Tahoma" w:cs="Tahoma"/>
                <w:sz w:val="20"/>
              </w:rPr>
            </w:pPr>
            <w:r w:rsidRPr="003A06FD">
              <w:rPr>
                <w:rFonts w:ascii="Tahoma" w:hAnsi="Tahoma" w:cs="Tahoma"/>
                <w:sz w:val="20"/>
              </w:rPr>
              <w:lastRenderedPageBreak/>
              <w:t xml:space="preserve">I  La Parole au Commencement de </w:t>
            </w:r>
            <w:smartTag w:uri="urn:schemas-microsoft-com:office:smarttags" w:element="PersonName">
              <w:smartTagPr>
                <w:attr w:name="ProductID" w:val="la Cr￩ation"/>
              </w:smartTagPr>
              <w:r w:rsidRPr="003A06FD">
                <w:rPr>
                  <w:rFonts w:ascii="Tahoma" w:hAnsi="Tahoma" w:cs="Tahoma"/>
                  <w:sz w:val="20"/>
                </w:rPr>
                <w:t>la Création</w:t>
              </w:r>
            </w:smartTag>
          </w:p>
          <w:p w:rsidR="004B5E11" w:rsidRDefault="00CE1B0D" w:rsidP="00386F55">
            <w:pPr>
              <w:pStyle w:val="TI"/>
              <w:numPr>
                <w:ilvl w:val="0"/>
                <w:numId w:val="1"/>
              </w:numPr>
              <w:tabs>
                <w:tab w:val="clear" w:pos="720"/>
                <w:tab w:val="clear" w:pos="1152"/>
                <w:tab w:val="num" w:pos="-284"/>
                <w:tab w:val="num" w:pos="426"/>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Bien avant que le monde fût, la Parole existait; car la Parole est le Dieu éternel: Jean</w:t>
            </w:r>
            <w:r w:rsidR="004B5E11">
              <w:rPr>
                <w:rFonts w:ascii="Tahoma" w:hAnsi="Tahoma" w:cs="Tahoma"/>
                <w:noProof w:val="0"/>
                <w:sz w:val="20"/>
                <w:lang w:val="en-US" w:eastAsia="en-US"/>
              </w:rPr>
              <w:t xml:space="preserve"> </w:t>
            </w:r>
            <w:r w:rsidRPr="003A06FD">
              <w:rPr>
                <w:rFonts w:ascii="Tahoma" w:hAnsi="Tahoma" w:cs="Tahoma"/>
                <w:noProof w:val="0"/>
                <w:sz w:val="20"/>
                <w:lang w:val="en-US" w:eastAsia="en-US"/>
              </w:rPr>
              <w:t xml:space="preserve">1:1; </w:t>
            </w:r>
          </w:p>
          <w:p w:rsidR="004B5E11" w:rsidRDefault="004B5E11" w:rsidP="004B5E11">
            <w:pPr>
              <w:pStyle w:val="TI"/>
              <w:tabs>
                <w:tab w:val="clear" w:pos="720"/>
                <w:tab w:val="left" w:pos="1059"/>
              </w:tabs>
              <w:spacing w:before="0"/>
              <w:ind w:left="1059" w:hanging="425"/>
              <w:rPr>
                <w:rFonts w:ascii="Bookman Old Style" w:hAnsi="Bookman Old Style"/>
                <w:b/>
                <w:bCs/>
                <w:color w:val="44546A"/>
                <w:sz w:val="18"/>
                <w:szCs w:val="18"/>
              </w:rPr>
            </w:pPr>
            <w:r w:rsidRPr="004B5E11">
              <w:rPr>
                <w:rFonts w:ascii="Bookman Old Style" w:hAnsi="Bookman Old Style"/>
                <w:b/>
                <w:bCs/>
                <w:color w:val="44546A"/>
                <w:sz w:val="18"/>
                <w:szCs w:val="18"/>
              </w:rPr>
              <w:t>Jean</w:t>
            </w:r>
            <w:r w:rsidRPr="004B5E11">
              <w:rPr>
                <w:rFonts w:ascii="Bookman Old Style" w:hAnsi="Bookman Old Style"/>
                <w:b/>
                <w:bCs/>
                <w:color w:val="44546A"/>
                <w:sz w:val="18"/>
                <w:szCs w:val="18"/>
              </w:rPr>
              <w:t xml:space="preserve">  </w:t>
            </w:r>
            <w:r w:rsidR="00CE1B0D" w:rsidRPr="004B5E11">
              <w:rPr>
                <w:rFonts w:ascii="Bookman Old Style" w:hAnsi="Bookman Old Style"/>
                <w:b/>
                <w:bCs/>
                <w:color w:val="44546A"/>
                <w:sz w:val="18"/>
                <w:szCs w:val="18"/>
              </w:rPr>
              <w:t>17:5</w:t>
            </w:r>
          </w:p>
          <w:p w:rsidR="004B5E11" w:rsidRPr="00262073" w:rsidRDefault="004B5E11" w:rsidP="004B5E11">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5</w:t>
            </w:r>
            <w:r w:rsidRPr="00262073">
              <w:rPr>
                <w:rFonts w:ascii="Bookman Old Style" w:hAnsi="Bookman Old Style"/>
                <w:color w:val="44546A"/>
                <w:sz w:val="18"/>
                <w:szCs w:val="18"/>
              </w:rPr>
              <w:t xml:space="preserve"> Et maintenant toi, Père, glorifie-moi auprès de toi-même de la gloire que j'avais auprès de toi avant que le monde fût.</w:t>
            </w:r>
          </w:p>
          <w:p w:rsidR="004B5E11" w:rsidRDefault="00CE1B0D" w:rsidP="004B5E11">
            <w:pPr>
              <w:pStyle w:val="TI"/>
              <w:tabs>
                <w:tab w:val="clear" w:pos="720"/>
                <w:tab w:val="left" w:pos="1059"/>
              </w:tabs>
              <w:spacing w:before="0"/>
              <w:ind w:left="1059" w:hanging="425"/>
              <w:rPr>
                <w:rFonts w:ascii="Bookman Old Style" w:hAnsi="Bookman Old Style"/>
                <w:b/>
                <w:bCs/>
                <w:color w:val="44546A"/>
                <w:sz w:val="18"/>
                <w:szCs w:val="18"/>
              </w:rPr>
            </w:pPr>
            <w:r w:rsidRPr="004B5E11">
              <w:rPr>
                <w:rFonts w:ascii="Bookman Old Style" w:hAnsi="Bookman Old Style"/>
                <w:b/>
                <w:bCs/>
                <w:color w:val="44546A"/>
                <w:sz w:val="18"/>
                <w:szCs w:val="18"/>
              </w:rPr>
              <w:t>1Jean 1:</w:t>
            </w:r>
            <w:r w:rsidR="004B5E11">
              <w:rPr>
                <w:rFonts w:ascii="Bookman Old Style" w:hAnsi="Bookman Old Style"/>
                <w:b/>
                <w:bCs/>
                <w:color w:val="44546A"/>
                <w:sz w:val="18"/>
                <w:szCs w:val="18"/>
              </w:rPr>
              <w:t>1</w:t>
            </w:r>
          </w:p>
          <w:p w:rsidR="000425BF" w:rsidRPr="00262073" w:rsidRDefault="000425BF" w:rsidP="000425BF">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1</w:t>
            </w:r>
            <w:r w:rsidRPr="00262073">
              <w:rPr>
                <w:rFonts w:ascii="Bookman Old Style" w:hAnsi="Bookman Old Style"/>
                <w:color w:val="44546A"/>
                <w:sz w:val="18"/>
                <w:szCs w:val="18"/>
              </w:rPr>
              <w:t xml:space="preserve"> Ce qui était dès le commencement, ce que nous avons entendu, ce que nous avons vu de nos yeux, ce que nous avons contemplé et que nos mains ont touché, concernant la parole de vie,</w:t>
            </w:r>
          </w:p>
          <w:p w:rsidR="004B5E11" w:rsidRDefault="004B5E11" w:rsidP="004B5E11">
            <w:pPr>
              <w:pStyle w:val="TI"/>
              <w:tabs>
                <w:tab w:val="clear" w:pos="720"/>
                <w:tab w:val="left" w:pos="1059"/>
              </w:tabs>
              <w:spacing w:before="0"/>
              <w:ind w:left="1059" w:hanging="425"/>
              <w:rPr>
                <w:rFonts w:ascii="Bookman Old Style" w:hAnsi="Bookman Old Style"/>
                <w:b/>
                <w:bCs/>
                <w:color w:val="44546A"/>
                <w:sz w:val="18"/>
                <w:szCs w:val="18"/>
              </w:rPr>
            </w:pPr>
            <w:r w:rsidRPr="004B5E11">
              <w:rPr>
                <w:rFonts w:ascii="Bookman Old Style" w:hAnsi="Bookman Old Style"/>
                <w:b/>
                <w:bCs/>
                <w:color w:val="44546A"/>
                <w:sz w:val="18"/>
                <w:szCs w:val="18"/>
              </w:rPr>
              <w:t xml:space="preserve">1Jean </w:t>
            </w:r>
            <w:r w:rsidRPr="004B5E11">
              <w:rPr>
                <w:rFonts w:ascii="Bookman Old Style" w:hAnsi="Bookman Old Style"/>
                <w:b/>
                <w:bCs/>
                <w:color w:val="44546A"/>
                <w:sz w:val="18"/>
                <w:szCs w:val="18"/>
              </w:rPr>
              <w:t>5:7</w:t>
            </w:r>
          </w:p>
          <w:p w:rsidR="000425BF" w:rsidRPr="00262073" w:rsidRDefault="000425BF" w:rsidP="000425BF">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7</w:t>
            </w:r>
            <w:r w:rsidRPr="00262073">
              <w:rPr>
                <w:rFonts w:ascii="Bookman Old Style" w:hAnsi="Bookman Old Style"/>
                <w:color w:val="44546A"/>
                <w:sz w:val="18"/>
                <w:szCs w:val="18"/>
              </w:rPr>
              <w:t xml:space="preserve"> Car il y en a trois qui rendent témoignage:</w:t>
            </w:r>
          </w:p>
          <w:p w:rsidR="004B5E11" w:rsidRDefault="004B5E11" w:rsidP="004B5E11">
            <w:pPr>
              <w:pStyle w:val="TI"/>
              <w:tabs>
                <w:tab w:val="clear" w:pos="720"/>
                <w:tab w:val="left" w:pos="1059"/>
              </w:tabs>
              <w:spacing w:before="0"/>
              <w:ind w:left="1059" w:hanging="425"/>
              <w:rPr>
                <w:rFonts w:ascii="Bookman Old Style" w:hAnsi="Bookman Old Style"/>
                <w:b/>
                <w:bCs/>
                <w:color w:val="44546A"/>
                <w:sz w:val="18"/>
                <w:szCs w:val="18"/>
              </w:rPr>
            </w:pPr>
            <w:r w:rsidRPr="004B5E11">
              <w:rPr>
                <w:rFonts w:ascii="Bookman Old Style" w:hAnsi="Bookman Old Style"/>
                <w:b/>
                <w:bCs/>
                <w:color w:val="44546A"/>
                <w:sz w:val="18"/>
                <w:szCs w:val="18"/>
              </w:rPr>
              <w:t>Apocalypse 19:13</w:t>
            </w:r>
          </w:p>
          <w:p w:rsidR="000425BF" w:rsidRPr="00262073" w:rsidRDefault="000425BF" w:rsidP="000425BF">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13</w:t>
            </w:r>
            <w:r w:rsidRPr="00262073">
              <w:rPr>
                <w:rFonts w:ascii="Bookman Old Style" w:hAnsi="Bookman Old Style"/>
                <w:color w:val="44546A"/>
                <w:sz w:val="18"/>
                <w:szCs w:val="18"/>
              </w:rPr>
              <w:t xml:space="preserve"> et il était revêtu d'un vêtement teint de sang. Son nom est la Parole de Dieu.</w:t>
            </w:r>
          </w:p>
          <w:p w:rsidR="000425BF" w:rsidRDefault="00CE1B0D" w:rsidP="00386F55">
            <w:pPr>
              <w:pStyle w:val="TI"/>
              <w:numPr>
                <w:ilvl w:val="0"/>
                <w:numId w:val="1"/>
              </w:numPr>
              <w:tabs>
                <w:tab w:val="clear" w:pos="720"/>
                <w:tab w:val="clear" w:pos="1152"/>
                <w:tab w:val="num" w:pos="-284"/>
                <w:tab w:val="num" w:pos="426"/>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 xml:space="preserve">La Parole était avec Dieu lors de la création des Cieux et de la terre: Jean </w:t>
            </w:r>
            <w:r w:rsidR="000425BF">
              <w:rPr>
                <w:rFonts w:ascii="Tahoma" w:hAnsi="Tahoma" w:cs="Tahoma"/>
                <w:noProof w:val="0"/>
                <w:sz w:val="20"/>
                <w:lang w:val="en-US" w:eastAsia="en-US"/>
              </w:rPr>
              <w:t>1:2</w:t>
            </w:r>
          </w:p>
          <w:p w:rsidR="00CE1B0D" w:rsidRDefault="000425BF" w:rsidP="000425B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Hébreux 1:1,2</w:t>
            </w:r>
          </w:p>
          <w:p w:rsidR="000425BF" w:rsidRPr="00262073" w:rsidRDefault="000425BF" w:rsidP="000425BF">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1</w:t>
            </w:r>
            <w:r w:rsidRPr="00262073">
              <w:rPr>
                <w:rFonts w:ascii="Bookman Old Style" w:hAnsi="Bookman Old Style"/>
                <w:color w:val="44546A"/>
                <w:sz w:val="18"/>
                <w:szCs w:val="18"/>
              </w:rPr>
              <w:t xml:space="preserve"> Après avoir autrefois, à plusieurs reprises et de plusieurs manières, parlé à nos pères par les prophètes,</w:t>
            </w:r>
          </w:p>
          <w:p w:rsidR="000425BF" w:rsidRPr="00262073" w:rsidRDefault="000425BF" w:rsidP="000425BF">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2</w:t>
            </w:r>
            <w:r w:rsidRPr="00262073">
              <w:rPr>
                <w:rFonts w:ascii="Bookman Old Style" w:hAnsi="Bookman Old Style"/>
                <w:color w:val="44546A"/>
                <w:sz w:val="18"/>
                <w:szCs w:val="18"/>
              </w:rPr>
              <w:t xml:space="preserve"> Dieu, dans ces derniers temps, nous a parlé par le Fils, qu'il a établi héritier de toutes choses, par lequel il a aussi créé le monde,</w:t>
            </w:r>
          </w:p>
          <w:p w:rsidR="000425BF" w:rsidRDefault="00CE1B0D" w:rsidP="00386F55">
            <w:pPr>
              <w:pStyle w:val="TI"/>
              <w:numPr>
                <w:ilvl w:val="0"/>
                <w:numId w:val="1"/>
              </w:numPr>
              <w:tabs>
                <w:tab w:val="clear" w:pos="720"/>
                <w:tab w:val="clear" w:pos="1152"/>
                <w:tab w:val="num" w:pos="-284"/>
                <w:tab w:val="num" w:pos="426"/>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La Parole est le Créateur de tout ce qui est, visible et invisible: </w:t>
            </w:r>
            <w:r w:rsidR="000425BF">
              <w:rPr>
                <w:rFonts w:ascii="Tahoma" w:hAnsi="Tahoma" w:cs="Tahoma"/>
                <w:noProof w:val="0"/>
                <w:sz w:val="20"/>
                <w:lang w:val="en-US" w:eastAsia="en-US"/>
              </w:rPr>
              <w:t>Jean 1:3</w:t>
            </w:r>
          </w:p>
          <w:p w:rsidR="000425BF" w:rsidRDefault="000425BF" w:rsidP="000425BF">
            <w:pPr>
              <w:pStyle w:val="TI"/>
              <w:tabs>
                <w:tab w:val="clear" w:pos="720"/>
                <w:tab w:val="left" w:pos="1059"/>
              </w:tabs>
              <w:spacing w:before="0"/>
              <w:ind w:left="1059" w:hanging="425"/>
              <w:rPr>
                <w:rFonts w:ascii="Bookman Old Style" w:hAnsi="Bookman Old Style"/>
                <w:b/>
                <w:bCs/>
                <w:color w:val="44546A"/>
                <w:sz w:val="18"/>
                <w:szCs w:val="18"/>
              </w:rPr>
            </w:pPr>
            <w:r w:rsidRPr="000425BF">
              <w:rPr>
                <w:rFonts w:ascii="Bookman Old Style" w:hAnsi="Bookman Old Style"/>
                <w:b/>
                <w:bCs/>
                <w:color w:val="44546A"/>
                <w:sz w:val="18"/>
                <w:szCs w:val="18"/>
              </w:rPr>
              <w:t>Colossiens 1:16</w:t>
            </w:r>
          </w:p>
          <w:p w:rsidR="000425BF" w:rsidRPr="00262073" w:rsidRDefault="00262073" w:rsidP="00262073">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16</w:t>
            </w:r>
            <w:r w:rsidRPr="00262073">
              <w:rPr>
                <w:rFonts w:ascii="Bookman Old Style" w:hAnsi="Bookman Old Style"/>
                <w:color w:val="44546A"/>
                <w:sz w:val="18"/>
                <w:szCs w:val="18"/>
              </w:rPr>
              <w:t xml:space="preserve"> Car en lui ont été créées toutes les choses qui sont dans les cieux et sur la terre, les visibles et les invisibles, trônes, dignités, dominations, autorités. Tout a été créé par lui et pour lui</w:t>
            </w:r>
          </w:p>
          <w:p w:rsidR="00CE1B0D" w:rsidRDefault="000425BF" w:rsidP="000425B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Romains 1:20</w:t>
            </w:r>
          </w:p>
          <w:p w:rsidR="000425BF" w:rsidRDefault="00262073" w:rsidP="00262073">
            <w:pPr>
              <w:pStyle w:val="TI"/>
              <w:tabs>
                <w:tab w:val="clear" w:pos="720"/>
                <w:tab w:val="left" w:pos="918"/>
              </w:tabs>
              <w:spacing w:before="0"/>
              <w:ind w:left="918" w:firstLine="0"/>
              <w:rPr>
                <w:rFonts w:ascii="Bookman Old Style" w:hAnsi="Bookman Old Style"/>
                <w:color w:val="44546A"/>
                <w:sz w:val="18"/>
                <w:szCs w:val="18"/>
              </w:rPr>
            </w:pPr>
            <w:r w:rsidRPr="00262073">
              <w:rPr>
                <w:rFonts w:ascii="Bookman Old Style" w:hAnsi="Bookman Old Style"/>
                <w:color w:val="44546A"/>
                <w:sz w:val="18"/>
                <w:szCs w:val="18"/>
                <w:vertAlign w:val="superscript"/>
              </w:rPr>
              <w:t>20</w:t>
            </w:r>
            <w:r w:rsidRPr="00262073">
              <w:rPr>
                <w:rFonts w:ascii="Bookman Old Style" w:hAnsi="Bookman Old Style"/>
                <w:color w:val="44546A"/>
                <w:sz w:val="18"/>
                <w:szCs w:val="18"/>
              </w:rPr>
              <w:t xml:space="preserve"> En effet, les perfections invisibles de Dieu, sa puissance éternelle et sa divinité, se voient comme à l'œil, depuis la création du monde, quand on les considère dans ses ouvrages. Ils sont donc inexcusables,</w:t>
            </w:r>
          </w:p>
          <w:p w:rsidR="002F0F35" w:rsidRPr="00262073" w:rsidRDefault="002F0F35" w:rsidP="00262073">
            <w:pPr>
              <w:pStyle w:val="TI"/>
              <w:tabs>
                <w:tab w:val="clear" w:pos="720"/>
                <w:tab w:val="left" w:pos="918"/>
              </w:tabs>
              <w:spacing w:before="0"/>
              <w:ind w:left="918" w:firstLine="0"/>
              <w:rPr>
                <w:rFonts w:ascii="Bookman Old Style" w:hAnsi="Bookman Old Style"/>
                <w:color w:val="44546A"/>
                <w:sz w:val="18"/>
                <w:szCs w:val="18"/>
              </w:rPr>
            </w:pPr>
          </w:p>
          <w:p w:rsidR="00CE1B0D" w:rsidRPr="00CE1B0D" w:rsidRDefault="00CE1B0D" w:rsidP="00CE1B0D">
            <w:pPr>
              <w:pStyle w:val="IT"/>
              <w:rPr>
                <w:rFonts w:ascii="Tahoma" w:hAnsi="Tahoma" w:cs="Tahoma"/>
                <w:sz w:val="20"/>
              </w:rPr>
            </w:pPr>
            <w:r w:rsidRPr="00CE1B0D">
              <w:rPr>
                <w:rFonts w:ascii="Tahoma" w:hAnsi="Tahoma" w:cs="Tahoma"/>
                <w:sz w:val="20"/>
              </w:rPr>
              <w:t xml:space="preserve">II  </w:t>
            </w:r>
            <w:smartTag w:uri="urn:schemas-microsoft-com:office:smarttags" w:element="PersonName">
              <w:smartTagPr>
                <w:attr w:name="ProductID" w:val="la Parole"/>
              </w:smartTagPr>
              <w:r w:rsidRPr="00CE1B0D">
                <w:rPr>
                  <w:rFonts w:ascii="Tahoma" w:hAnsi="Tahoma" w:cs="Tahoma"/>
                  <w:sz w:val="20"/>
                </w:rPr>
                <w:t>La Parole</w:t>
              </w:r>
            </w:smartTag>
            <w:r w:rsidRPr="00CE1B0D">
              <w:rPr>
                <w:rFonts w:ascii="Tahoma" w:hAnsi="Tahoma" w:cs="Tahoma"/>
                <w:sz w:val="20"/>
              </w:rPr>
              <w:t xml:space="preserve">, la Vie et </w:t>
            </w:r>
            <w:smartTag w:uri="urn:schemas-microsoft-com:office:smarttags" w:element="PersonName">
              <w:smartTagPr>
                <w:attr w:name="ProductID" w:val="la Lumi￨re"/>
              </w:smartTagPr>
              <w:r w:rsidRPr="00CE1B0D">
                <w:rPr>
                  <w:rFonts w:ascii="Tahoma" w:hAnsi="Tahoma" w:cs="Tahoma"/>
                  <w:sz w:val="20"/>
                </w:rPr>
                <w:t>la Lumière</w:t>
              </w:r>
            </w:smartTag>
            <w:r w:rsidRPr="00CE1B0D">
              <w:rPr>
                <w:rFonts w:ascii="Tahoma" w:hAnsi="Tahoma" w:cs="Tahoma"/>
                <w:sz w:val="20"/>
              </w:rPr>
              <w:t xml:space="preserve"> des Hommes</w:t>
            </w:r>
          </w:p>
          <w:p w:rsidR="00262073" w:rsidRDefault="00CE1B0D" w:rsidP="00386F55">
            <w:pPr>
              <w:pStyle w:val="TI"/>
              <w:numPr>
                <w:ilvl w:val="0"/>
                <w:numId w:val="3"/>
              </w:numPr>
              <w:tabs>
                <w:tab w:val="clear" w:pos="720"/>
                <w:tab w:val="clear" w:pos="1152"/>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La Lumière des hommes a brillé dans les ténèbres spirituelles, et elle n’a pas été comprise:</w:t>
            </w:r>
            <w:r w:rsidR="00262073">
              <w:rPr>
                <w:rFonts w:ascii="Tahoma" w:hAnsi="Tahoma" w:cs="Tahoma"/>
                <w:noProof w:val="0"/>
                <w:sz w:val="20"/>
                <w:lang w:val="en-US" w:eastAsia="en-US"/>
              </w:rPr>
              <w:t xml:space="preserve"> Jean 1:4,5</w:t>
            </w:r>
          </w:p>
          <w:p w:rsidR="00262073" w:rsidRPr="00262073" w:rsidRDefault="00262073" w:rsidP="00262073">
            <w:pPr>
              <w:pStyle w:val="TI"/>
              <w:tabs>
                <w:tab w:val="clear" w:pos="720"/>
                <w:tab w:val="left" w:pos="1059"/>
              </w:tabs>
              <w:spacing w:before="0"/>
              <w:ind w:left="1059" w:hanging="425"/>
              <w:rPr>
                <w:rFonts w:ascii="Bookman Old Style" w:hAnsi="Bookman Old Style"/>
                <w:b/>
                <w:bCs/>
                <w:color w:val="44546A"/>
                <w:sz w:val="18"/>
                <w:szCs w:val="18"/>
              </w:rPr>
            </w:pPr>
            <w:r w:rsidRPr="00262073">
              <w:rPr>
                <w:rFonts w:ascii="Bookman Old Style" w:hAnsi="Bookman Old Style"/>
                <w:b/>
                <w:bCs/>
                <w:color w:val="44546A"/>
                <w:sz w:val="18"/>
                <w:szCs w:val="18"/>
              </w:rPr>
              <w:t>Jean 3:19</w:t>
            </w:r>
          </w:p>
          <w:p w:rsidR="00262073" w:rsidRPr="002F0F35" w:rsidRDefault="00262073"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19</w:t>
            </w:r>
            <w:r w:rsidRPr="002F0F35">
              <w:rPr>
                <w:rFonts w:ascii="Bookman Old Style" w:hAnsi="Bookman Old Style"/>
                <w:color w:val="44546A"/>
                <w:sz w:val="18"/>
                <w:szCs w:val="18"/>
              </w:rPr>
              <w:t xml:space="preserve"> Et ce jugement c'est que, la lumière étant venue dans le monde, les hommes ont préféré les ténèbres à la lumière, parce que leurs œuvres étaient mauvaises.</w:t>
            </w:r>
          </w:p>
          <w:p w:rsidR="00262073" w:rsidRPr="00262073" w:rsidRDefault="00262073" w:rsidP="00262073">
            <w:pPr>
              <w:pStyle w:val="TI"/>
              <w:tabs>
                <w:tab w:val="clear" w:pos="720"/>
                <w:tab w:val="left" w:pos="1059"/>
              </w:tabs>
              <w:spacing w:before="0"/>
              <w:ind w:left="1059" w:hanging="425"/>
              <w:rPr>
                <w:rFonts w:ascii="Bookman Old Style" w:hAnsi="Bookman Old Style"/>
                <w:b/>
                <w:bCs/>
                <w:color w:val="44546A"/>
                <w:sz w:val="18"/>
                <w:szCs w:val="18"/>
              </w:rPr>
            </w:pPr>
            <w:r w:rsidRPr="00262073">
              <w:rPr>
                <w:rFonts w:ascii="Bookman Old Style" w:hAnsi="Bookman Old Style"/>
                <w:b/>
                <w:bCs/>
                <w:color w:val="44546A"/>
                <w:sz w:val="18"/>
                <w:szCs w:val="18"/>
              </w:rPr>
              <w:t>1Jean1:5,6</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5</w:t>
            </w:r>
            <w:r w:rsidRPr="002F0F35">
              <w:rPr>
                <w:rFonts w:ascii="Bookman Old Style" w:hAnsi="Bookman Old Style"/>
                <w:color w:val="44546A"/>
                <w:sz w:val="18"/>
                <w:szCs w:val="18"/>
              </w:rPr>
              <w:t xml:space="preserve"> La nouvelle que nous avons apprise de lui, et que nous vous annonçons, c'est que Dieu est lumière, et qu'il n'y a point en lui de ténèbres.</w:t>
            </w:r>
          </w:p>
          <w:p w:rsidR="00262073"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6</w:t>
            </w:r>
            <w:r w:rsidRPr="002F0F35">
              <w:rPr>
                <w:rFonts w:ascii="Bookman Old Style" w:hAnsi="Bookman Old Style"/>
                <w:color w:val="44546A"/>
                <w:sz w:val="18"/>
                <w:szCs w:val="18"/>
              </w:rPr>
              <w:t xml:space="preserve"> Si nous disons que nous sommes en communion avec lui, et que nous marchions dans les ténèbres, nous mentons, et nous ne pratiquons pas la vérité.</w:t>
            </w:r>
          </w:p>
          <w:p w:rsidR="00CE1B0D" w:rsidRPr="00262073" w:rsidRDefault="00262073" w:rsidP="00262073">
            <w:pPr>
              <w:pStyle w:val="TI"/>
              <w:tabs>
                <w:tab w:val="clear" w:pos="720"/>
                <w:tab w:val="left" w:pos="1059"/>
              </w:tabs>
              <w:spacing w:before="0"/>
              <w:ind w:left="1059" w:hanging="425"/>
              <w:rPr>
                <w:rFonts w:ascii="Bookman Old Style" w:hAnsi="Bookman Old Style"/>
                <w:b/>
                <w:bCs/>
                <w:color w:val="44546A"/>
                <w:sz w:val="18"/>
                <w:szCs w:val="18"/>
              </w:rPr>
            </w:pPr>
            <w:r w:rsidRPr="00262073">
              <w:rPr>
                <w:rFonts w:ascii="Bookman Old Style" w:hAnsi="Bookman Old Style"/>
                <w:b/>
                <w:bCs/>
                <w:color w:val="44546A"/>
                <w:sz w:val="18"/>
                <w:szCs w:val="18"/>
              </w:rPr>
              <w:t>2Timothée 1:10</w:t>
            </w:r>
          </w:p>
          <w:p w:rsidR="00262073"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10</w:t>
            </w:r>
            <w:r w:rsidRPr="002F0F35">
              <w:rPr>
                <w:rFonts w:ascii="Bookman Old Style" w:hAnsi="Bookman Old Style"/>
                <w:color w:val="44546A"/>
                <w:sz w:val="18"/>
                <w:szCs w:val="18"/>
              </w:rPr>
              <w:t xml:space="preserve"> et qui a été manifestée maintenant par l'apparition de notre Sauveur Jésus-Christ, qui a détruit la mort et a mis en évidence la vie et l'immortalité par l'Evangile.</w:t>
            </w:r>
          </w:p>
          <w:p w:rsidR="00262073" w:rsidRDefault="00CE1B0D" w:rsidP="00386F55">
            <w:pPr>
              <w:pStyle w:val="TI"/>
              <w:numPr>
                <w:ilvl w:val="0"/>
                <w:numId w:val="3"/>
              </w:numPr>
              <w:tabs>
                <w:tab w:val="clear" w:pos="720"/>
                <w:tab w:val="clear" w:pos="1152"/>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La mission de Jean-Baptiste était de rendre témoi</w:t>
            </w:r>
            <w:r w:rsidR="00262073">
              <w:rPr>
                <w:rFonts w:ascii="Tahoma" w:hAnsi="Tahoma" w:cs="Tahoma"/>
                <w:noProof w:val="0"/>
                <w:sz w:val="20"/>
                <w:lang w:val="en-US" w:eastAsia="en-US"/>
              </w:rPr>
              <w:t>gnage à la Lumière: Jean 1:6-8</w:t>
            </w:r>
          </w:p>
          <w:p w:rsidR="00CE1B0D"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lastRenderedPageBreak/>
              <w:t>Esaïe 40:3-5</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3</w:t>
            </w:r>
            <w:r w:rsidRPr="002F0F35">
              <w:rPr>
                <w:rFonts w:ascii="Bookman Old Style" w:hAnsi="Bookman Old Style"/>
                <w:color w:val="44546A"/>
                <w:sz w:val="18"/>
                <w:szCs w:val="18"/>
              </w:rPr>
              <w:t xml:space="preserve"> Une voix crie: Préparez au désert le chemin de l'Eternel, Aplanissez dans les lieux arides Une route pour notre Dieu.</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4</w:t>
            </w:r>
            <w:r w:rsidRPr="002F0F35">
              <w:rPr>
                <w:rFonts w:ascii="Bookman Old Style" w:hAnsi="Bookman Old Style"/>
                <w:color w:val="44546A"/>
                <w:sz w:val="18"/>
                <w:szCs w:val="18"/>
              </w:rPr>
              <w:t xml:space="preserve"> Que toute vallée soit exhaussée, Que toute montagne et toute colline soient abaissées! Que les coteaux se changent en plaines, Et les défilés étroits en vallons!</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5</w:t>
            </w:r>
            <w:r w:rsidRPr="002F0F35">
              <w:rPr>
                <w:rFonts w:ascii="Bookman Old Style" w:hAnsi="Bookman Old Style"/>
                <w:color w:val="44546A"/>
                <w:sz w:val="18"/>
                <w:szCs w:val="18"/>
              </w:rPr>
              <w:t xml:space="preserve"> Alors la gloire de l'Eternel sera révélée, Et au même instant toute chair la verra; Car la bouche de l'Eternel a parlé.</w:t>
            </w:r>
          </w:p>
          <w:p w:rsidR="00262073" w:rsidRDefault="00CE1B0D" w:rsidP="00386F55">
            <w:pPr>
              <w:pStyle w:val="TI"/>
              <w:numPr>
                <w:ilvl w:val="0"/>
                <w:numId w:val="3"/>
              </w:numPr>
              <w:tabs>
                <w:tab w:val="clear" w:pos="720"/>
                <w:tab w:val="clear" w:pos="1152"/>
                <w:tab w:val="num" w:pos="1201"/>
              </w:tabs>
              <w:spacing w:before="0"/>
              <w:ind w:left="1201" w:hanging="850"/>
              <w:rPr>
                <w:rFonts w:ascii="Tahoma" w:hAnsi="Tahoma" w:cs="Tahoma"/>
                <w:noProof w:val="0"/>
                <w:sz w:val="20"/>
                <w:lang w:val="en-US" w:eastAsia="en-US"/>
              </w:rPr>
            </w:pPr>
            <w:r w:rsidRPr="003A06FD">
              <w:rPr>
                <w:rFonts w:ascii="Tahoma" w:hAnsi="Tahoma" w:cs="Tahoma"/>
                <w:noProof w:val="0"/>
                <w:sz w:val="20"/>
                <w:lang w:val="en-US" w:eastAsia="en-US"/>
              </w:rPr>
              <w:t>La Parole est la vraie Lumière, éclairant tout homme qui vient dans le monde : Jean1:</w:t>
            </w:r>
            <w:r w:rsidR="00262073">
              <w:rPr>
                <w:rFonts w:ascii="Tahoma" w:hAnsi="Tahoma" w:cs="Tahoma"/>
                <w:noProof w:val="0"/>
                <w:sz w:val="20"/>
                <w:lang w:val="en-US" w:eastAsia="en-US"/>
              </w:rPr>
              <w:t>9</w:t>
            </w:r>
          </w:p>
          <w:p w:rsidR="00262073" w:rsidRDefault="00262073"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Jean</w:t>
            </w:r>
            <w:r w:rsidRPr="002F0F35">
              <w:rPr>
                <w:rFonts w:ascii="Bookman Old Style" w:hAnsi="Bookman Old Style"/>
                <w:b/>
                <w:bCs/>
                <w:color w:val="44546A"/>
                <w:sz w:val="18"/>
                <w:szCs w:val="18"/>
              </w:rPr>
              <w:t xml:space="preserve"> 8:12</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12</w:t>
            </w:r>
            <w:r w:rsidRPr="002F0F35">
              <w:rPr>
                <w:rFonts w:ascii="Bookman Old Style" w:hAnsi="Bookman Old Style"/>
                <w:color w:val="44546A"/>
                <w:sz w:val="18"/>
                <w:szCs w:val="18"/>
              </w:rPr>
              <w:t xml:space="preserve"> Jésus leur parla de nouveau, et dit: Je suis la lumière du monde; celui qui me suit ne marchera pas dans les ténèbres, mais il aura la lumière de la vie.</w:t>
            </w:r>
          </w:p>
          <w:p w:rsidR="00CE1B0D"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Matthieu 4:16</w:t>
            </w:r>
          </w:p>
          <w:p w:rsidR="002F0F35" w:rsidRPr="002F0F35" w:rsidRDefault="002F0F35" w:rsidP="002F0F35">
            <w:pPr>
              <w:pStyle w:val="TI"/>
              <w:tabs>
                <w:tab w:val="clear" w:pos="720"/>
                <w:tab w:val="left" w:pos="918"/>
              </w:tabs>
              <w:spacing w:before="0"/>
              <w:ind w:left="918" w:firstLine="0"/>
              <w:rPr>
                <w:rFonts w:ascii="Bookman Old Style" w:hAnsi="Bookman Old Style"/>
                <w:color w:val="44546A"/>
                <w:sz w:val="18"/>
                <w:szCs w:val="18"/>
              </w:rPr>
            </w:pPr>
            <w:r w:rsidRPr="002F0F35">
              <w:rPr>
                <w:rFonts w:ascii="Bookman Old Style" w:hAnsi="Bookman Old Style"/>
                <w:color w:val="44546A"/>
                <w:sz w:val="18"/>
                <w:szCs w:val="18"/>
                <w:vertAlign w:val="superscript"/>
              </w:rPr>
              <w:t>16</w:t>
            </w:r>
            <w:r w:rsidRPr="002F0F35">
              <w:rPr>
                <w:rFonts w:ascii="Bookman Old Style" w:hAnsi="Bookman Old Style"/>
                <w:color w:val="44546A"/>
                <w:sz w:val="18"/>
                <w:szCs w:val="18"/>
              </w:rPr>
              <w:t xml:space="preserve"> Ce peuple, assis dans les ténèbres,</w:t>
            </w:r>
            <w:r w:rsidRPr="002F0F35">
              <w:rPr>
                <w:rFonts w:ascii="Bookman Old Style" w:hAnsi="Bookman Old Style"/>
                <w:color w:val="44546A"/>
                <w:sz w:val="18"/>
                <w:szCs w:val="18"/>
              </w:rPr>
              <w:t xml:space="preserve"> </w:t>
            </w:r>
            <w:r w:rsidRPr="002F0F35">
              <w:rPr>
                <w:rFonts w:ascii="Bookman Old Style" w:hAnsi="Bookman Old Style"/>
                <w:color w:val="44546A"/>
                <w:sz w:val="18"/>
                <w:szCs w:val="18"/>
              </w:rPr>
              <w:t>A vu une grande lumière;</w:t>
            </w:r>
            <w:r>
              <w:rPr>
                <w:rFonts w:ascii="Bookman Old Style" w:hAnsi="Bookman Old Style"/>
                <w:color w:val="44546A"/>
                <w:sz w:val="18"/>
                <w:szCs w:val="18"/>
              </w:rPr>
              <w:t xml:space="preserve"> </w:t>
            </w:r>
            <w:r w:rsidRPr="002F0F35">
              <w:rPr>
                <w:rFonts w:ascii="Bookman Old Style" w:hAnsi="Bookman Old Style"/>
                <w:color w:val="44546A"/>
                <w:sz w:val="18"/>
                <w:szCs w:val="18"/>
              </w:rPr>
              <w:t>Et sur ceux qui étaient assis dans la région et l'ombre de la mort</w:t>
            </w:r>
            <w:r>
              <w:rPr>
                <w:rFonts w:ascii="Bookman Old Style" w:hAnsi="Bookman Old Style"/>
                <w:color w:val="44546A"/>
                <w:sz w:val="18"/>
                <w:szCs w:val="18"/>
              </w:rPr>
              <w:t xml:space="preserve"> </w:t>
            </w:r>
            <w:r w:rsidRPr="002F0F35">
              <w:rPr>
                <w:rFonts w:ascii="Bookman Old Style" w:hAnsi="Bookman Old Style"/>
                <w:color w:val="44546A"/>
                <w:sz w:val="18"/>
                <w:szCs w:val="18"/>
              </w:rPr>
              <w:t>La lumière s'est levée.</w:t>
            </w:r>
          </w:p>
          <w:p w:rsidR="002F0F35" w:rsidRPr="002F0F35"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p>
          <w:p w:rsidR="00CE1B0D" w:rsidRPr="00CE1B0D" w:rsidRDefault="00CE1B0D" w:rsidP="00CE1B0D">
            <w:pPr>
              <w:pStyle w:val="IT"/>
              <w:rPr>
                <w:rFonts w:ascii="Tahoma" w:hAnsi="Tahoma" w:cs="Tahoma"/>
                <w:sz w:val="20"/>
              </w:rPr>
            </w:pPr>
            <w:r w:rsidRPr="00CE1B0D">
              <w:rPr>
                <w:rFonts w:ascii="Tahoma" w:hAnsi="Tahoma" w:cs="Tahoma"/>
                <w:sz w:val="20"/>
              </w:rPr>
              <w:t xml:space="preserve">III  </w:t>
            </w:r>
            <w:smartTag w:uri="urn:schemas-microsoft-com:office:smarttags" w:element="PersonName">
              <w:smartTagPr>
                <w:attr w:name="ProductID" w:val="LA PAROLE FAITE"/>
              </w:smartTagPr>
              <w:smartTag w:uri="urn:schemas-microsoft-com:office:smarttags" w:element="PersonName">
                <w:smartTagPr>
                  <w:attr w:name="ProductID" w:val="la Parole"/>
                </w:smartTagPr>
                <w:r w:rsidRPr="00CE1B0D">
                  <w:rPr>
                    <w:rFonts w:ascii="Tahoma" w:hAnsi="Tahoma" w:cs="Tahoma"/>
                    <w:sz w:val="20"/>
                  </w:rPr>
                  <w:t>La Parole</w:t>
                </w:r>
              </w:smartTag>
              <w:r w:rsidRPr="00CE1B0D">
                <w:rPr>
                  <w:rFonts w:ascii="Tahoma" w:hAnsi="Tahoma" w:cs="Tahoma"/>
                  <w:sz w:val="20"/>
                </w:rPr>
                <w:t xml:space="preserve"> Faite</w:t>
              </w:r>
            </w:smartTag>
            <w:r w:rsidRPr="00CE1B0D">
              <w:rPr>
                <w:rFonts w:ascii="Tahoma" w:hAnsi="Tahoma" w:cs="Tahoma"/>
                <w:sz w:val="20"/>
              </w:rPr>
              <w:t xml:space="preserve"> Chair à la naissance de Jésus</w:t>
            </w:r>
          </w:p>
          <w:p w:rsidR="002F0F35" w:rsidRDefault="00CE1B0D" w:rsidP="00386F55">
            <w:pPr>
              <w:pStyle w:val="TI"/>
              <w:numPr>
                <w:ilvl w:val="0"/>
                <w:numId w:val="4"/>
              </w:numPr>
              <w:tabs>
                <w:tab w:val="clear" w:pos="720"/>
                <w:tab w:val="clear" w:pos="1152"/>
                <w:tab w:val="num" w:pos="1201"/>
              </w:tabs>
              <w:spacing w:before="0"/>
              <w:ind w:left="1201" w:hanging="850"/>
              <w:rPr>
                <w:rFonts w:ascii="Tahoma" w:hAnsi="Tahoma" w:cs="Tahoma"/>
                <w:noProof w:val="0"/>
                <w:sz w:val="20"/>
                <w:lang w:val="en-US" w:eastAsia="en-US"/>
              </w:rPr>
            </w:pPr>
            <w:r w:rsidRPr="004B5E11">
              <w:rPr>
                <w:rFonts w:ascii="Tahoma" w:hAnsi="Tahoma" w:cs="Tahoma"/>
                <w:noProof w:val="0"/>
                <w:sz w:val="20"/>
                <w:lang w:val="en-US" w:eastAsia="en-US"/>
              </w:rPr>
              <w:t>Il était dans le monde qu’II avait créé, mais les Siens ne L’avaient même pas connu : Jean1:10, 11</w:t>
            </w:r>
          </w:p>
          <w:p w:rsidR="002F0F35"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Matthieu 1:23</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23</w:t>
            </w:r>
            <w:r w:rsidRPr="008C7579">
              <w:rPr>
                <w:rFonts w:ascii="Bookman Old Style" w:hAnsi="Bookman Old Style"/>
                <w:color w:val="44546A"/>
                <w:sz w:val="18"/>
                <w:szCs w:val="18"/>
              </w:rPr>
              <w:t xml:space="preserve"> Voici, la vierge sera enceinte, elle enfantera un fils, Et on lui donnera le nom d'Emmanuel, ce qui signifie Dieu avec nous.</w:t>
            </w:r>
          </w:p>
          <w:p w:rsidR="002F0F35"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Esaïe 1:3</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3</w:t>
            </w:r>
            <w:r w:rsidRPr="008C7579">
              <w:rPr>
                <w:rFonts w:ascii="Bookman Old Style" w:hAnsi="Bookman Old Style"/>
                <w:color w:val="44546A"/>
                <w:sz w:val="18"/>
                <w:szCs w:val="18"/>
              </w:rPr>
              <w:t xml:space="preserve"> Il s'est mis à leur poursuite, il a parcouru avec bonheur Un chemin que son pied n'avait jamais foulé.</w:t>
            </w:r>
          </w:p>
          <w:p w:rsidR="00CE1B0D" w:rsidRDefault="00CE1B0D"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Ephési</w:t>
            </w:r>
            <w:r w:rsidR="002F0F35">
              <w:rPr>
                <w:rFonts w:ascii="Bookman Old Style" w:hAnsi="Bookman Old Style"/>
                <w:b/>
                <w:bCs/>
                <w:color w:val="44546A"/>
                <w:sz w:val="18"/>
                <w:szCs w:val="18"/>
              </w:rPr>
              <w:t>ens 4:18</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18</w:t>
            </w:r>
            <w:r w:rsidRPr="008C7579">
              <w:rPr>
                <w:rFonts w:ascii="Bookman Old Style" w:hAnsi="Bookman Old Style"/>
                <w:color w:val="44546A"/>
                <w:sz w:val="18"/>
                <w:szCs w:val="18"/>
              </w:rPr>
              <w:t xml:space="preserve"> Ils ont l'intelligence obscurcie, ils sont étrangers à la vie de Dieu, à cause de l'ignorance qui est en eux, à cause de l'endurcissement de leur cœur.</w:t>
            </w:r>
          </w:p>
          <w:p w:rsidR="002F0F35" w:rsidRDefault="00CE1B0D" w:rsidP="00386F55">
            <w:pPr>
              <w:pStyle w:val="TI"/>
              <w:numPr>
                <w:ilvl w:val="0"/>
                <w:numId w:val="4"/>
              </w:numPr>
              <w:tabs>
                <w:tab w:val="clear" w:pos="720"/>
                <w:tab w:val="clear" w:pos="1152"/>
                <w:tab w:val="num" w:pos="1201"/>
              </w:tabs>
              <w:spacing w:before="0"/>
              <w:ind w:left="1201" w:hanging="850"/>
              <w:rPr>
                <w:rFonts w:ascii="Tahoma" w:hAnsi="Tahoma" w:cs="Tahoma"/>
                <w:noProof w:val="0"/>
                <w:sz w:val="20"/>
                <w:lang w:val="en-US" w:eastAsia="en-US"/>
              </w:rPr>
            </w:pPr>
            <w:r w:rsidRPr="004B5E11">
              <w:rPr>
                <w:rFonts w:ascii="Tahoma" w:hAnsi="Tahoma" w:cs="Tahoma"/>
                <w:noProof w:val="0"/>
                <w:sz w:val="20"/>
                <w:lang w:val="en-US" w:eastAsia="en-US"/>
              </w:rPr>
              <w:t xml:space="preserve">Mais ceux qui crurent en Lui, furent nés de nouveau et devinrent fils de Dieu: Jean1:12, 13; </w:t>
            </w:r>
          </w:p>
          <w:p w:rsidR="002F0F35"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Jean</w:t>
            </w:r>
            <w:r w:rsidRPr="002F0F35">
              <w:rPr>
                <w:rFonts w:ascii="Bookman Old Style" w:hAnsi="Bookman Old Style"/>
                <w:b/>
                <w:bCs/>
                <w:color w:val="44546A"/>
                <w:sz w:val="18"/>
                <w:szCs w:val="18"/>
              </w:rPr>
              <w:t xml:space="preserve"> 3:3</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3</w:t>
            </w:r>
            <w:r w:rsidRPr="008C7579">
              <w:rPr>
                <w:rFonts w:ascii="Bookman Old Style" w:hAnsi="Bookman Old Style"/>
                <w:color w:val="44546A"/>
                <w:sz w:val="18"/>
                <w:szCs w:val="18"/>
              </w:rPr>
              <w:t xml:space="preserve"> Jésus, qui savait que le Père avait remis toutes choses entre ses mains, qu'il était venu de Dieu, et qu'il s'en allait à Dieu,</w:t>
            </w:r>
          </w:p>
          <w:p w:rsidR="002F0F35"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sidRPr="002F0F35">
              <w:rPr>
                <w:rFonts w:ascii="Bookman Old Style" w:hAnsi="Bookman Old Style"/>
                <w:b/>
                <w:bCs/>
                <w:color w:val="44546A"/>
                <w:sz w:val="18"/>
                <w:szCs w:val="18"/>
              </w:rPr>
              <w:t>Philippiens 2:15</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15</w:t>
            </w:r>
            <w:r w:rsidRPr="008C7579">
              <w:rPr>
                <w:rFonts w:ascii="Bookman Old Style" w:hAnsi="Bookman Old Style"/>
                <w:color w:val="44546A"/>
                <w:sz w:val="18"/>
                <w:szCs w:val="18"/>
              </w:rPr>
              <w:t xml:space="preserve"> afin que vous soyez irréprochables et purs, des enfants de Dieu irrépréhensibles au milieu d'une génération perverse et corrompue, parmi laquelle vous brillez comme des flambeaux dans le monde,</w:t>
            </w:r>
          </w:p>
          <w:p w:rsidR="00CE1B0D"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1Jean 3:1</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1</w:t>
            </w:r>
            <w:r w:rsidRPr="008C7579">
              <w:rPr>
                <w:rFonts w:ascii="Bookman Old Style" w:hAnsi="Bookman Old Style"/>
                <w:color w:val="44546A"/>
                <w:sz w:val="18"/>
                <w:szCs w:val="18"/>
              </w:rPr>
              <w:t xml:space="preserve"> Voyez quel amour le Père nous a témoigné, pour que nous soyons appelés enfants de Dieu! Et nous le sommes. Si le monde ne nous connaît pas, c'est qu'il ne l'a pas connu.</w:t>
            </w:r>
          </w:p>
          <w:p w:rsidR="002F0F35" w:rsidRPr="008C7579" w:rsidRDefault="00CE1B0D" w:rsidP="00386F55">
            <w:pPr>
              <w:pStyle w:val="TI"/>
              <w:numPr>
                <w:ilvl w:val="0"/>
                <w:numId w:val="4"/>
              </w:numPr>
              <w:tabs>
                <w:tab w:val="clear" w:pos="720"/>
                <w:tab w:val="clear" w:pos="1152"/>
                <w:tab w:val="num" w:pos="1201"/>
              </w:tabs>
              <w:spacing w:before="0"/>
              <w:ind w:left="1059" w:hanging="425"/>
              <w:rPr>
                <w:rFonts w:ascii="Bookman Old Style" w:hAnsi="Bookman Old Style"/>
                <w:b/>
                <w:bCs/>
                <w:color w:val="44546A"/>
                <w:sz w:val="18"/>
                <w:szCs w:val="18"/>
              </w:rPr>
            </w:pPr>
            <w:r w:rsidRPr="008C7579">
              <w:rPr>
                <w:rFonts w:ascii="Tahoma" w:hAnsi="Tahoma" w:cs="Tahoma"/>
                <w:noProof w:val="0"/>
                <w:sz w:val="20"/>
                <w:lang w:val="en-US" w:eastAsia="en-US"/>
              </w:rPr>
              <w:t xml:space="preserve">La Parole fut faite chair quand les anges annoncèrent Sa naissance à Bethléhem: Jean1:14; </w:t>
            </w:r>
            <w:r w:rsidR="002F0F35" w:rsidRPr="008C7579">
              <w:rPr>
                <w:rFonts w:ascii="Tahoma" w:hAnsi="Tahoma" w:cs="Tahoma"/>
                <w:noProof w:val="0"/>
                <w:sz w:val="20"/>
                <w:lang w:val="en-US" w:eastAsia="en-US"/>
              </w:rPr>
              <w:t>Mathieu 1:23</w:t>
            </w:r>
          </w:p>
          <w:p w:rsidR="00CE1B0D" w:rsidRDefault="002F0F35" w:rsidP="002F0F35">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2:10, 11</w:t>
            </w:r>
          </w:p>
          <w:p w:rsidR="008C7579" w:rsidRP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10</w:t>
            </w:r>
            <w:r w:rsidRPr="008C7579">
              <w:rPr>
                <w:rFonts w:ascii="Bookman Old Style" w:hAnsi="Bookman Old Style"/>
                <w:color w:val="44546A"/>
                <w:sz w:val="18"/>
                <w:szCs w:val="18"/>
              </w:rPr>
              <w:t xml:space="preserve"> Mais l'ange leur dit: Ne craignez point; car je vous annonce une bonne nouvelle, qui sera pour tout le peuple le sujet d'une grande joie:</w:t>
            </w:r>
          </w:p>
          <w:p w:rsidR="008C7579" w:rsidRDefault="008C7579" w:rsidP="008C7579">
            <w:pPr>
              <w:pStyle w:val="TI"/>
              <w:tabs>
                <w:tab w:val="clear" w:pos="720"/>
                <w:tab w:val="left" w:pos="918"/>
              </w:tabs>
              <w:spacing w:before="0"/>
              <w:ind w:left="918" w:firstLine="0"/>
              <w:rPr>
                <w:rFonts w:ascii="Bookman Old Style" w:hAnsi="Bookman Old Style"/>
                <w:color w:val="44546A"/>
                <w:sz w:val="18"/>
                <w:szCs w:val="18"/>
              </w:rPr>
            </w:pPr>
            <w:r w:rsidRPr="00433CC0">
              <w:rPr>
                <w:rFonts w:ascii="Bookman Old Style" w:hAnsi="Bookman Old Style"/>
                <w:color w:val="44546A"/>
                <w:sz w:val="18"/>
                <w:szCs w:val="18"/>
                <w:vertAlign w:val="superscript"/>
              </w:rPr>
              <w:t>11</w:t>
            </w:r>
            <w:r w:rsidRPr="008C7579">
              <w:rPr>
                <w:rFonts w:ascii="Bookman Old Style" w:hAnsi="Bookman Old Style"/>
                <w:color w:val="44546A"/>
                <w:sz w:val="18"/>
                <w:szCs w:val="18"/>
              </w:rPr>
              <w:t xml:space="preserve"> c'est qu'aujourd'hui, dans la ville de David, il vous est né un Sauveur, qui est le Christ, le Seigneur.</w:t>
            </w:r>
          </w:p>
          <w:p w:rsidR="00433CC0" w:rsidRPr="008C7579" w:rsidRDefault="00433CC0" w:rsidP="008C7579">
            <w:pPr>
              <w:pStyle w:val="TI"/>
              <w:tabs>
                <w:tab w:val="clear" w:pos="720"/>
                <w:tab w:val="left" w:pos="918"/>
              </w:tabs>
              <w:spacing w:before="0"/>
              <w:ind w:left="918" w:firstLine="0"/>
              <w:rPr>
                <w:rFonts w:ascii="Bookman Old Style" w:hAnsi="Bookman Old Style"/>
                <w:color w:val="44546A"/>
                <w:sz w:val="18"/>
                <w:szCs w:val="18"/>
              </w:rPr>
            </w:pPr>
          </w:p>
          <w:p w:rsidR="00CE1B0D" w:rsidRPr="00CE1B0D" w:rsidRDefault="00CE1B0D" w:rsidP="00CE1B0D">
            <w:pPr>
              <w:pStyle w:val="IT"/>
              <w:rPr>
                <w:rFonts w:ascii="Tahoma" w:hAnsi="Tahoma" w:cs="Tahoma"/>
                <w:sz w:val="20"/>
              </w:rPr>
            </w:pPr>
            <w:r w:rsidRPr="00CE1B0D">
              <w:rPr>
                <w:rFonts w:ascii="Tahoma" w:hAnsi="Tahoma" w:cs="Tahoma"/>
                <w:sz w:val="20"/>
              </w:rPr>
              <w:t xml:space="preserve">IV  Le Témoignage de Jean à la Parole Incarnée </w:t>
            </w:r>
          </w:p>
          <w:p w:rsidR="00433CC0" w:rsidRDefault="00CE1B0D" w:rsidP="00386F55">
            <w:pPr>
              <w:pStyle w:val="TI"/>
              <w:numPr>
                <w:ilvl w:val="0"/>
                <w:numId w:val="5"/>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Celui qui est venu après Jean était préféré à ce dernier, car I</w:t>
            </w:r>
            <w:r w:rsidR="00433CC0">
              <w:rPr>
                <w:rFonts w:ascii="Tahoma" w:hAnsi="Tahoma" w:cs="Tahoma"/>
                <w:noProof w:val="0"/>
                <w:sz w:val="20"/>
                <w:lang w:val="en-US" w:eastAsia="en-US"/>
              </w:rPr>
              <w:t>l était avant lui: Jean 1:15</w:t>
            </w:r>
          </w:p>
          <w:p w:rsidR="00CE1B0D" w:rsidRDefault="00433CC0" w:rsidP="00433CC0">
            <w:pPr>
              <w:pStyle w:val="TI"/>
              <w:tabs>
                <w:tab w:val="clear" w:pos="720"/>
                <w:tab w:val="left" w:pos="1059"/>
              </w:tabs>
              <w:spacing w:before="0"/>
              <w:ind w:left="1059" w:hanging="425"/>
              <w:rPr>
                <w:rFonts w:ascii="Bookman Old Style" w:hAnsi="Bookman Old Style"/>
                <w:b/>
                <w:bCs/>
                <w:color w:val="44546A"/>
                <w:sz w:val="18"/>
                <w:szCs w:val="18"/>
              </w:rPr>
            </w:pPr>
            <w:r w:rsidRPr="00433CC0">
              <w:rPr>
                <w:rFonts w:ascii="Bookman Old Style" w:hAnsi="Bookman Old Style"/>
                <w:b/>
                <w:bCs/>
                <w:color w:val="44546A"/>
                <w:sz w:val="18"/>
                <w:szCs w:val="18"/>
              </w:rPr>
              <w:t xml:space="preserve">Jean </w:t>
            </w:r>
            <w:r>
              <w:rPr>
                <w:rFonts w:ascii="Bookman Old Style" w:hAnsi="Bookman Old Style"/>
                <w:b/>
                <w:bCs/>
                <w:color w:val="44546A"/>
                <w:sz w:val="18"/>
                <w:szCs w:val="18"/>
              </w:rPr>
              <w:t>3:30</w:t>
            </w:r>
          </w:p>
          <w:p w:rsidR="00B31408" w:rsidRPr="00306146" w:rsidRDefault="00306146" w:rsidP="00306146">
            <w:pPr>
              <w:pStyle w:val="TI"/>
              <w:tabs>
                <w:tab w:val="clear" w:pos="720"/>
                <w:tab w:val="left" w:pos="918"/>
              </w:tabs>
              <w:spacing w:before="0"/>
              <w:ind w:left="918" w:firstLine="0"/>
              <w:rPr>
                <w:rFonts w:ascii="Bookman Old Style" w:hAnsi="Bookman Old Style"/>
                <w:color w:val="44546A"/>
                <w:sz w:val="18"/>
                <w:szCs w:val="18"/>
              </w:rPr>
            </w:pPr>
            <w:r w:rsidRPr="00306146">
              <w:rPr>
                <w:rFonts w:ascii="Bookman Old Style" w:hAnsi="Bookman Old Style"/>
                <w:color w:val="44546A"/>
                <w:sz w:val="18"/>
                <w:szCs w:val="18"/>
                <w:vertAlign w:val="superscript"/>
              </w:rPr>
              <w:t>30</w:t>
            </w:r>
            <w:r w:rsidRPr="00306146">
              <w:rPr>
                <w:rFonts w:ascii="Bookman Old Style" w:hAnsi="Bookman Old Style"/>
                <w:color w:val="44546A"/>
                <w:sz w:val="18"/>
                <w:szCs w:val="18"/>
              </w:rPr>
              <w:t xml:space="preserve"> Il faut qu'il croisse, et que je diminue.</w:t>
            </w:r>
          </w:p>
          <w:p w:rsidR="00433CC0" w:rsidRDefault="00CE1B0D" w:rsidP="00386F55">
            <w:pPr>
              <w:pStyle w:val="TI"/>
              <w:numPr>
                <w:ilvl w:val="0"/>
                <w:numId w:val="5"/>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Moïse était le donateur de la Loi, mais Jésus-Christ est le Donateur de la Vie:</w:t>
            </w:r>
            <w:r w:rsidR="00433CC0">
              <w:rPr>
                <w:rFonts w:ascii="Tahoma" w:hAnsi="Tahoma" w:cs="Tahoma"/>
                <w:noProof w:val="0"/>
                <w:sz w:val="20"/>
                <w:lang w:val="en-US" w:eastAsia="en-US"/>
              </w:rPr>
              <w:t xml:space="preserve"> Jean1:16,17</w:t>
            </w:r>
          </w:p>
          <w:p w:rsidR="00433CC0" w:rsidRDefault="00433CC0" w:rsidP="00433CC0">
            <w:pPr>
              <w:pStyle w:val="TI"/>
              <w:tabs>
                <w:tab w:val="clear" w:pos="720"/>
                <w:tab w:val="left" w:pos="1059"/>
              </w:tabs>
              <w:spacing w:before="0"/>
              <w:ind w:left="1059" w:hanging="425"/>
              <w:rPr>
                <w:rFonts w:ascii="Bookman Old Style" w:hAnsi="Bookman Old Style"/>
                <w:b/>
                <w:bCs/>
                <w:color w:val="44546A"/>
                <w:sz w:val="18"/>
                <w:szCs w:val="18"/>
              </w:rPr>
            </w:pPr>
            <w:r w:rsidRPr="00433CC0">
              <w:rPr>
                <w:rFonts w:ascii="Bookman Old Style" w:hAnsi="Bookman Old Style"/>
                <w:b/>
                <w:bCs/>
                <w:color w:val="44546A"/>
                <w:sz w:val="18"/>
                <w:szCs w:val="18"/>
              </w:rPr>
              <w:t>Jean</w:t>
            </w:r>
            <w:r w:rsidRPr="00433CC0">
              <w:rPr>
                <w:rFonts w:ascii="Bookman Old Style" w:hAnsi="Bookman Old Style"/>
                <w:b/>
                <w:bCs/>
                <w:color w:val="44546A"/>
                <w:sz w:val="18"/>
                <w:szCs w:val="18"/>
              </w:rPr>
              <w:t xml:space="preserve"> 11:25</w:t>
            </w:r>
          </w:p>
          <w:p w:rsidR="00306146" w:rsidRPr="00306146" w:rsidRDefault="00306146" w:rsidP="00306146">
            <w:pPr>
              <w:pStyle w:val="TI"/>
              <w:tabs>
                <w:tab w:val="clear" w:pos="720"/>
                <w:tab w:val="left" w:pos="918"/>
              </w:tabs>
              <w:spacing w:before="0"/>
              <w:ind w:left="918" w:firstLine="0"/>
              <w:rPr>
                <w:rFonts w:ascii="Bookman Old Style" w:hAnsi="Bookman Old Style"/>
                <w:color w:val="44546A"/>
                <w:sz w:val="18"/>
                <w:szCs w:val="18"/>
              </w:rPr>
            </w:pPr>
            <w:r w:rsidRPr="00306146">
              <w:rPr>
                <w:rFonts w:ascii="Bookman Old Style" w:hAnsi="Bookman Old Style"/>
                <w:color w:val="44546A"/>
                <w:sz w:val="18"/>
                <w:szCs w:val="18"/>
                <w:vertAlign w:val="superscript"/>
              </w:rPr>
              <w:t>25</w:t>
            </w:r>
            <w:r w:rsidRPr="00306146">
              <w:rPr>
                <w:rFonts w:ascii="Bookman Old Style" w:hAnsi="Bookman Old Style"/>
                <w:color w:val="44546A"/>
                <w:sz w:val="18"/>
                <w:szCs w:val="18"/>
              </w:rPr>
              <w:t xml:space="preserve"> Jésus lui dit: Je suis la résurrection et la vie. Celui qui croit en moi vivra, quand même il serait mort;</w:t>
            </w:r>
          </w:p>
          <w:p w:rsidR="00CE1B0D" w:rsidRDefault="00CE1B0D" w:rsidP="00433CC0">
            <w:pPr>
              <w:pStyle w:val="TI"/>
              <w:tabs>
                <w:tab w:val="clear" w:pos="720"/>
                <w:tab w:val="left" w:pos="1059"/>
              </w:tabs>
              <w:spacing w:before="0"/>
              <w:ind w:left="1059" w:hanging="425"/>
              <w:rPr>
                <w:rFonts w:ascii="Bookman Old Style" w:hAnsi="Bookman Old Style"/>
                <w:b/>
                <w:bCs/>
                <w:color w:val="44546A"/>
                <w:sz w:val="18"/>
                <w:szCs w:val="18"/>
              </w:rPr>
            </w:pPr>
            <w:r w:rsidRPr="00433CC0">
              <w:rPr>
                <w:rFonts w:ascii="Bookman Old Style" w:hAnsi="Bookman Old Style"/>
                <w:b/>
                <w:bCs/>
                <w:color w:val="44546A"/>
                <w:sz w:val="18"/>
                <w:szCs w:val="18"/>
              </w:rPr>
              <w:t>1Corinthi</w:t>
            </w:r>
            <w:r w:rsidR="00433CC0" w:rsidRPr="00433CC0">
              <w:rPr>
                <w:rFonts w:ascii="Bookman Old Style" w:hAnsi="Bookman Old Style"/>
                <w:b/>
                <w:bCs/>
                <w:color w:val="44546A"/>
                <w:sz w:val="18"/>
                <w:szCs w:val="18"/>
              </w:rPr>
              <w:t>ens 15:45</w:t>
            </w:r>
          </w:p>
          <w:p w:rsidR="00306146" w:rsidRPr="00306146" w:rsidRDefault="00306146" w:rsidP="00306146">
            <w:pPr>
              <w:pStyle w:val="TI"/>
              <w:tabs>
                <w:tab w:val="clear" w:pos="720"/>
                <w:tab w:val="left" w:pos="918"/>
              </w:tabs>
              <w:spacing w:before="0"/>
              <w:ind w:left="918" w:firstLine="0"/>
              <w:rPr>
                <w:rFonts w:ascii="Bookman Old Style" w:hAnsi="Bookman Old Style"/>
                <w:color w:val="44546A"/>
                <w:sz w:val="18"/>
                <w:szCs w:val="18"/>
              </w:rPr>
            </w:pPr>
            <w:r w:rsidRPr="00306146">
              <w:rPr>
                <w:rFonts w:ascii="Bookman Old Style" w:hAnsi="Bookman Old Style"/>
                <w:color w:val="44546A"/>
                <w:sz w:val="18"/>
                <w:szCs w:val="18"/>
                <w:vertAlign w:val="superscript"/>
              </w:rPr>
              <w:lastRenderedPageBreak/>
              <w:t>45</w:t>
            </w:r>
            <w:r w:rsidRPr="00306146">
              <w:rPr>
                <w:rFonts w:ascii="Bookman Old Style" w:hAnsi="Bookman Old Style"/>
                <w:color w:val="44546A"/>
                <w:sz w:val="18"/>
                <w:szCs w:val="18"/>
              </w:rPr>
              <w:t xml:space="preserve"> C'est pourquoi il est écrit: Le premier homme, Adam, devint une âme vivante. Le dernier Adam est devenu un esprit vivifiant.</w:t>
            </w:r>
          </w:p>
          <w:p w:rsidR="00433CC0" w:rsidRDefault="00CE1B0D" w:rsidP="00386F55">
            <w:pPr>
              <w:pStyle w:val="TI"/>
              <w:numPr>
                <w:ilvl w:val="0"/>
                <w:numId w:val="5"/>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La Parole est la révélation de Dieu à l’homme- l’image exacte de Sa personne: Jean 1:</w:t>
            </w:r>
            <w:r w:rsidR="00433CC0">
              <w:rPr>
                <w:rFonts w:ascii="Tahoma" w:hAnsi="Tahoma" w:cs="Tahoma"/>
                <w:noProof w:val="0"/>
                <w:sz w:val="20"/>
                <w:lang w:val="en-US" w:eastAsia="en-US"/>
              </w:rPr>
              <w:t>18</w:t>
            </w:r>
          </w:p>
          <w:p w:rsidR="00433CC0" w:rsidRDefault="00433CC0" w:rsidP="00433CC0">
            <w:pPr>
              <w:pStyle w:val="TI"/>
              <w:tabs>
                <w:tab w:val="clear" w:pos="720"/>
                <w:tab w:val="left" w:pos="1059"/>
              </w:tabs>
              <w:spacing w:before="0"/>
              <w:ind w:left="1059" w:hanging="425"/>
              <w:rPr>
                <w:rFonts w:ascii="Bookman Old Style" w:hAnsi="Bookman Old Style"/>
                <w:b/>
                <w:bCs/>
                <w:color w:val="44546A"/>
                <w:sz w:val="18"/>
                <w:szCs w:val="18"/>
              </w:rPr>
            </w:pPr>
            <w:r w:rsidRPr="00433CC0">
              <w:rPr>
                <w:rFonts w:ascii="Bookman Old Style" w:hAnsi="Bookman Old Style"/>
                <w:b/>
                <w:bCs/>
                <w:color w:val="44546A"/>
                <w:sz w:val="18"/>
                <w:szCs w:val="18"/>
              </w:rPr>
              <w:t xml:space="preserve">Jean </w:t>
            </w:r>
            <w:r w:rsidRPr="00433CC0">
              <w:rPr>
                <w:rFonts w:ascii="Bookman Old Style" w:hAnsi="Bookman Old Style"/>
                <w:b/>
                <w:bCs/>
                <w:color w:val="44546A"/>
                <w:sz w:val="18"/>
                <w:szCs w:val="18"/>
              </w:rPr>
              <w:t>14:9</w:t>
            </w:r>
          </w:p>
          <w:p w:rsidR="00306146" w:rsidRPr="00306146" w:rsidRDefault="00306146" w:rsidP="00306146">
            <w:pPr>
              <w:pStyle w:val="TI"/>
              <w:tabs>
                <w:tab w:val="clear" w:pos="720"/>
                <w:tab w:val="left" w:pos="918"/>
              </w:tabs>
              <w:spacing w:before="0"/>
              <w:ind w:left="918" w:firstLine="0"/>
              <w:rPr>
                <w:rFonts w:ascii="Bookman Old Style" w:hAnsi="Bookman Old Style"/>
                <w:color w:val="44546A"/>
                <w:sz w:val="18"/>
                <w:szCs w:val="18"/>
              </w:rPr>
            </w:pPr>
            <w:r w:rsidRPr="00306146">
              <w:rPr>
                <w:rFonts w:ascii="Bookman Old Style" w:hAnsi="Bookman Old Style"/>
                <w:color w:val="44546A"/>
                <w:sz w:val="18"/>
                <w:szCs w:val="18"/>
                <w:vertAlign w:val="superscript"/>
              </w:rPr>
              <w:t>9</w:t>
            </w:r>
            <w:r w:rsidRPr="00306146">
              <w:rPr>
                <w:rFonts w:ascii="Bookman Old Style" w:hAnsi="Bookman Old Style"/>
                <w:color w:val="44546A"/>
                <w:sz w:val="18"/>
                <w:szCs w:val="18"/>
              </w:rPr>
              <w:t xml:space="preserve"> Jésus lui dit: Il y a si longtemps que je suis avec vous, et tu ne m'as pas connu, Philippe! Celui qui m'a vu a vu le Père; comment dis-tu: Montre-nous le Père?</w:t>
            </w:r>
          </w:p>
          <w:p w:rsidR="00CE1B0D" w:rsidRDefault="00306146" w:rsidP="00433CC0">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Hébreux 1:3</w:t>
            </w:r>
          </w:p>
          <w:p w:rsidR="00306146" w:rsidRDefault="00306146" w:rsidP="00306146">
            <w:pPr>
              <w:pStyle w:val="TI"/>
              <w:tabs>
                <w:tab w:val="clear" w:pos="720"/>
                <w:tab w:val="left" w:pos="918"/>
              </w:tabs>
              <w:spacing w:before="0"/>
              <w:ind w:left="918" w:firstLine="0"/>
              <w:rPr>
                <w:rFonts w:ascii="Bookman Old Style" w:hAnsi="Bookman Old Style"/>
                <w:color w:val="44546A"/>
                <w:sz w:val="18"/>
                <w:szCs w:val="18"/>
              </w:rPr>
            </w:pPr>
            <w:r w:rsidRPr="00306146">
              <w:rPr>
                <w:rFonts w:ascii="Bookman Old Style" w:hAnsi="Bookman Old Style"/>
                <w:color w:val="44546A"/>
                <w:sz w:val="18"/>
                <w:szCs w:val="18"/>
                <w:vertAlign w:val="superscript"/>
              </w:rPr>
              <w:t>3</w:t>
            </w:r>
            <w:r w:rsidRPr="00306146">
              <w:rPr>
                <w:rFonts w:ascii="Bookman Old Style" w:hAnsi="Bookman Old Style"/>
                <w:color w:val="44546A"/>
                <w:sz w:val="18"/>
                <w:szCs w:val="18"/>
              </w:rPr>
              <w:t xml:space="preserve"> et qui, étant le reflet de sa gloire et l'empreinte de sa personne, et soutenant toutes choses par sa parole puissante, a fait la purification des péchés et s'est assis à la droite de la majesté divine dans les lieux très hauts,</w:t>
            </w:r>
          </w:p>
          <w:p w:rsidR="00237D90" w:rsidRPr="00306146" w:rsidRDefault="00237D90" w:rsidP="00306146">
            <w:pPr>
              <w:pStyle w:val="TI"/>
              <w:tabs>
                <w:tab w:val="clear" w:pos="720"/>
                <w:tab w:val="left" w:pos="918"/>
              </w:tabs>
              <w:spacing w:before="0"/>
              <w:ind w:left="918" w:firstLine="0"/>
              <w:rPr>
                <w:rFonts w:ascii="Bookman Old Style" w:hAnsi="Bookman Old Style"/>
                <w:color w:val="44546A"/>
                <w:sz w:val="18"/>
                <w:szCs w:val="18"/>
              </w:rPr>
            </w:pPr>
          </w:p>
          <w:p w:rsidR="00CE1B0D" w:rsidRPr="00CE1B0D" w:rsidRDefault="00CE1B0D" w:rsidP="00CE1B0D">
            <w:pPr>
              <w:pStyle w:val="IT"/>
              <w:rPr>
                <w:rFonts w:ascii="Tahoma" w:hAnsi="Tahoma" w:cs="Tahoma"/>
                <w:sz w:val="20"/>
              </w:rPr>
            </w:pPr>
            <w:r w:rsidRPr="00CE1B0D">
              <w:rPr>
                <w:rFonts w:ascii="Tahoma" w:hAnsi="Tahoma" w:cs="Tahoma"/>
                <w:sz w:val="20"/>
              </w:rPr>
              <w:t>V  Le Témoignage de Jean aux Juifs</w:t>
            </w:r>
          </w:p>
          <w:p w:rsidR="00306146" w:rsidRDefault="00CE1B0D" w:rsidP="00386F55">
            <w:pPr>
              <w:pStyle w:val="TI"/>
              <w:numPr>
                <w:ilvl w:val="0"/>
                <w:numId w:val="6"/>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 xml:space="preserve">Leurs questions: Es-tu le Christ? Elie, </w:t>
            </w:r>
            <w:proofErr w:type="gramStart"/>
            <w:r w:rsidRPr="004B5E11">
              <w:rPr>
                <w:rFonts w:ascii="Tahoma" w:hAnsi="Tahoma" w:cs="Tahoma"/>
                <w:noProof w:val="0"/>
                <w:sz w:val="20"/>
                <w:lang w:val="en-US" w:eastAsia="en-US"/>
              </w:rPr>
              <w:t>ce</w:t>
            </w:r>
            <w:proofErr w:type="gramEnd"/>
            <w:r w:rsidRPr="004B5E11">
              <w:rPr>
                <w:rFonts w:ascii="Tahoma" w:hAnsi="Tahoma" w:cs="Tahoma"/>
                <w:noProof w:val="0"/>
                <w:sz w:val="20"/>
                <w:lang w:val="en-US" w:eastAsia="en-US"/>
              </w:rPr>
              <w:t xml:space="preserve"> Prophète? Jean1:</w:t>
            </w:r>
            <w:r w:rsidR="00306146">
              <w:rPr>
                <w:rFonts w:ascii="Tahoma" w:hAnsi="Tahoma" w:cs="Tahoma"/>
                <w:noProof w:val="0"/>
                <w:sz w:val="20"/>
                <w:lang w:val="en-US" w:eastAsia="en-US"/>
              </w:rPr>
              <w:t>19-22</w:t>
            </w:r>
          </w:p>
          <w:p w:rsidR="00CE1B0D" w:rsidRDefault="00464B61" w:rsidP="00464B61">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Malachie 4:5, 6</w:t>
            </w:r>
          </w:p>
          <w:p w:rsidR="00464B61" w:rsidRPr="00AB6AF0" w:rsidRDefault="00464B61"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5</w:t>
            </w:r>
            <w:r w:rsidRPr="00AB6AF0">
              <w:rPr>
                <w:rFonts w:ascii="Bookman Old Style" w:hAnsi="Bookman Old Style"/>
                <w:color w:val="44546A"/>
                <w:sz w:val="18"/>
                <w:szCs w:val="18"/>
              </w:rPr>
              <w:t xml:space="preserve"> Voici, je vous enverrai Elie, le prophète, Avant que le jour de l'Eternel arrive, Ce jour grand et redoutable.</w:t>
            </w:r>
          </w:p>
          <w:p w:rsidR="00464B61" w:rsidRPr="00AB6AF0" w:rsidRDefault="00464B61"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6</w:t>
            </w:r>
            <w:r w:rsidRPr="00AB6AF0">
              <w:rPr>
                <w:rFonts w:ascii="Bookman Old Style" w:hAnsi="Bookman Old Style"/>
                <w:color w:val="44546A"/>
                <w:sz w:val="18"/>
                <w:szCs w:val="18"/>
              </w:rPr>
              <w:t xml:space="preserve"> Il ramènera le cœur des pères à leurs enfants, Et le cœur des enfants à leurs pères, De peur que je ne vienne frapper le pays d'interdit.</w:t>
            </w:r>
          </w:p>
          <w:p w:rsidR="00306146" w:rsidRDefault="00CE1B0D" w:rsidP="00386F55">
            <w:pPr>
              <w:pStyle w:val="TI"/>
              <w:numPr>
                <w:ilvl w:val="0"/>
                <w:numId w:val="6"/>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Le démenti et la confession de Jean:"Je suis la voix de celui qui crie dans le désert</w:t>
            </w:r>
            <w:r w:rsidR="00306146">
              <w:rPr>
                <w:rFonts w:ascii="Tahoma" w:hAnsi="Tahoma" w:cs="Tahoma"/>
                <w:noProof w:val="0"/>
                <w:sz w:val="20"/>
                <w:lang w:val="en-US" w:eastAsia="en-US"/>
              </w:rPr>
              <w:t>": Jean1:23</w:t>
            </w:r>
          </w:p>
          <w:p w:rsidR="00306146" w:rsidRDefault="00306146" w:rsidP="00464B61">
            <w:pPr>
              <w:pStyle w:val="TI"/>
              <w:tabs>
                <w:tab w:val="clear" w:pos="720"/>
                <w:tab w:val="left" w:pos="1059"/>
              </w:tabs>
              <w:spacing w:before="0"/>
              <w:ind w:left="1059" w:hanging="425"/>
              <w:rPr>
                <w:rFonts w:ascii="Bookman Old Style" w:hAnsi="Bookman Old Style"/>
                <w:b/>
                <w:bCs/>
                <w:color w:val="44546A"/>
                <w:sz w:val="18"/>
                <w:szCs w:val="18"/>
              </w:rPr>
            </w:pPr>
            <w:r w:rsidRPr="00464B61">
              <w:rPr>
                <w:rFonts w:ascii="Bookman Old Style" w:hAnsi="Bookman Old Style"/>
                <w:b/>
                <w:bCs/>
                <w:color w:val="44546A"/>
                <w:sz w:val="18"/>
                <w:szCs w:val="18"/>
              </w:rPr>
              <w:t>Luc 1:17</w:t>
            </w:r>
          </w:p>
          <w:p w:rsidR="00464B61" w:rsidRPr="00AB6AF0" w:rsidRDefault="00464B61"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17</w:t>
            </w:r>
            <w:r w:rsidRPr="00AB6AF0">
              <w:rPr>
                <w:rFonts w:ascii="Bookman Old Style" w:hAnsi="Bookman Old Style"/>
                <w:color w:val="44546A"/>
                <w:sz w:val="18"/>
                <w:szCs w:val="18"/>
              </w:rPr>
              <w:t xml:space="preserve"> il marchera devant Dieu avec l'esprit et la puissance d'Elie, pour ramener les cœurs des pères vers les enfants, et les rebelles à la sagesse des justes, afin de préparer au Seigneur un peuple bien disposé.</w:t>
            </w:r>
          </w:p>
          <w:p w:rsidR="00CE1B0D" w:rsidRPr="00464B61" w:rsidRDefault="00306146" w:rsidP="00464B61">
            <w:pPr>
              <w:pStyle w:val="TI"/>
              <w:tabs>
                <w:tab w:val="clear" w:pos="720"/>
                <w:tab w:val="left" w:pos="1059"/>
              </w:tabs>
              <w:spacing w:before="0"/>
              <w:ind w:left="1059" w:hanging="425"/>
              <w:rPr>
                <w:rFonts w:ascii="Bookman Old Style" w:hAnsi="Bookman Old Style"/>
                <w:b/>
                <w:bCs/>
                <w:color w:val="44546A"/>
                <w:sz w:val="18"/>
                <w:szCs w:val="18"/>
              </w:rPr>
            </w:pPr>
            <w:r w:rsidRPr="00464B61">
              <w:rPr>
                <w:rFonts w:ascii="Bookman Old Style" w:hAnsi="Bookman Old Style"/>
                <w:b/>
                <w:bCs/>
                <w:color w:val="44546A"/>
                <w:sz w:val="18"/>
                <w:szCs w:val="18"/>
              </w:rPr>
              <w:t xml:space="preserve">Luc </w:t>
            </w:r>
            <w:r w:rsidR="00CE1B0D" w:rsidRPr="00464B61">
              <w:rPr>
                <w:rFonts w:ascii="Bookman Old Style" w:hAnsi="Bookman Old Style"/>
                <w:b/>
                <w:bCs/>
                <w:color w:val="44546A"/>
                <w:sz w:val="18"/>
                <w:szCs w:val="18"/>
              </w:rPr>
              <w:t>16:16.</w:t>
            </w:r>
          </w:p>
          <w:p w:rsidR="00306146" w:rsidRDefault="00CE1B0D" w:rsidP="00386F55">
            <w:pPr>
              <w:pStyle w:val="TI"/>
              <w:numPr>
                <w:ilvl w:val="0"/>
                <w:numId w:val="6"/>
              </w:numPr>
              <w:tabs>
                <w:tab w:val="clear" w:pos="720"/>
              </w:tabs>
              <w:spacing w:before="0"/>
              <w:ind w:hanging="801"/>
              <w:rPr>
                <w:rFonts w:ascii="Tahoma" w:hAnsi="Tahoma" w:cs="Tahoma"/>
                <w:noProof w:val="0"/>
                <w:sz w:val="20"/>
                <w:lang w:val="en-US" w:eastAsia="en-US"/>
              </w:rPr>
            </w:pPr>
            <w:r w:rsidRPr="004B5E11">
              <w:rPr>
                <w:rFonts w:ascii="Tahoma" w:hAnsi="Tahoma" w:cs="Tahoma"/>
                <w:noProof w:val="0"/>
                <w:sz w:val="20"/>
                <w:lang w:val="en-US" w:eastAsia="en-US"/>
              </w:rPr>
              <w:t>Jean déclare qu’il baptise d’eau, mais que le Christ baptise</w:t>
            </w:r>
            <w:r w:rsidR="00306146">
              <w:rPr>
                <w:rFonts w:ascii="Tahoma" w:hAnsi="Tahoma" w:cs="Tahoma"/>
                <w:noProof w:val="0"/>
                <w:sz w:val="20"/>
                <w:lang w:val="en-US" w:eastAsia="en-US"/>
              </w:rPr>
              <w:t xml:space="preserve"> du Saint-Esprit: Jean 1:24-28</w:t>
            </w:r>
          </w:p>
          <w:p w:rsidR="00CE1B0D" w:rsidRDefault="00CE1B0D" w:rsidP="00464B61">
            <w:pPr>
              <w:pStyle w:val="TI"/>
              <w:tabs>
                <w:tab w:val="clear" w:pos="720"/>
                <w:tab w:val="left" w:pos="1059"/>
              </w:tabs>
              <w:spacing w:before="0"/>
              <w:ind w:left="1059" w:hanging="425"/>
              <w:rPr>
                <w:rFonts w:ascii="Bookman Old Style" w:hAnsi="Bookman Old Style"/>
                <w:b/>
                <w:bCs/>
                <w:color w:val="44546A"/>
                <w:sz w:val="18"/>
                <w:szCs w:val="18"/>
              </w:rPr>
            </w:pPr>
            <w:r w:rsidRPr="00464B61">
              <w:rPr>
                <w:rFonts w:ascii="Bookman Old Style" w:hAnsi="Bookman Old Style"/>
                <w:b/>
                <w:bCs/>
                <w:color w:val="44546A"/>
                <w:sz w:val="18"/>
                <w:szCs w:val="18"/>
              </w:rPr>
              <w:t>Matthieu 3:</w:t>
            </w:r>
            <w:r w:rsidR="00AB6AF0">
              <w:rPr>
                <w:rFonts w:ascii="Bookman Old Style" w:hAnsi="Bookman Old Style"/>
                <w:b/>
                <w:bCs/>
                <w:color w:val="44546A"/>
                <w:sz w:val="18"/>
                <w:szCs w:val="18"/>
              </w:rPr>
              <w:t>11</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11</w:t>
            </w:r>
            <w:r w:rsidRPr="00AB6AF0">
              <w:rPr>
                <w:rFonts w:ascii="Bookman Old Style" w:hAnsi="Bookman Old Style"/>
                <w:color w:val="44546A"/>
                <w:sz w:val="18"/>
                <w:szCs w:val="18"/>
              </w:rPr>
              <w:t xml:space="preserve"> Moi, je vous baptise d'eau, pour vous amener à la repentance; mais celui qui vient après moi est plus puissant que moi, et je ne suis pas digne de porter ses souliers. Lui, il vous baptisera du Saint-Esprit et de feu.</w:t>
            </w:r>
          </w:p>
          <w:p w:rsidR="00AB6AF0" w:rsidRPr="00464B61" w:rsidRDefault="00AB6AF0" w:rsidP="00464B61">
            <w:pPr>
              <w:pStyle w:val="TI"/>
              <w:tabs>
                <w:tab w:val="clear" w:pos="720"/>
                <w:tab w:val="left" w:pos="1059"/>
              </w:tabs>
              <w:spacing w:before="0"/>
              <w:ind w:left="1059" w:hanging="425"/>
              <w:rPr>
                <w:rFonts w:ascii="Bookman Old Style" w:hAnsi="Bookman Old Style"/>
                <w:b/>
                <w:bCs/>
                <w:color w:val="44546A"/>
                <w:sz w:val="18"/>
                <w:szCs w:val="18"/>
              </w:rPr>
            </w:pPr>
          </w:p>
          <w:p w:rsidR="00CE1B0D" w:rsidRPr="00CE1B0D" w:rsidRDefault="00CE1B0D" w:rsidP="00CE1B0D">
            <w:pPr>
              <w:pStyle w:val="IT"/>
              <w:rPr>
                <w:rFonts w:ascii="Tahoma" w:hAnsi="Tahoma" w:cs="Tahoma"/>
                <w:sz w:val="20"/>
              </w:rPr>
            </w:pPr>
            <w:r w:rsidRPr="00CE1B0D">
              <w:rPr>
                <w:rFonts w:ascii="Tahoma" w:hAnsi="Tahoma" w:cs="Tahoma"/>
                <w:sz w:val="20"/>
              </w:rPr>
              <w:t>VI  Le Témoignage de Jean au sujet du Baptême de Jésus</w:t>
            </w:r>
          </w:p>
          <w:p w:rsidR="00306146" w:rsidRDefault="00CE1B0D" w:rsidP="00386F55">
            <w:pPr>
              <w:pStyle w:val="TI"/>
              <w:numPr>
                <w:ilvl w:val="0"/>
                <w:numId w:val="7"/>
              </w:numPr>
              <w:tabs>
                <w:tab w:val="clear" w:pos="720"/>
                <w:tab w:val="num" w:pos="1201"/>
              </w:tabs>
              <w:spacing w:before="0"/>
              <w:ind w:hanging="801"/>
              <w:rPr>
                <w:rFonts w:ascii="Tahoma" w:hAnsi="Tahoma" w:cs="Tahoma"/>
                <w:noProof w:val="0"/>
                <w:sz w:val="20"/>
                <w:lang w:val="en-US" w:eastAsia="en-US"/>
              </w:rPr>
            </w:pPr>
            <w:r w:rsidRPr="003A06FD">
              <w:rPr>
                <w:rFonts w:ascii="Tahoma" w:hAnsi="Tahoma" w:cs="Tahoma"/>
                <w:noProof w:val="0"/>
                <w:sz w:val="20"/>
                <w:lang w:val="en-US" w:eastAsia="en-US"/>
              </w:rPr>
              <w:t>Son témoignage quand Jésus apparut: "Voici l’agneau de Dieu,qui ôte le péché du monde": Jean</w:t>
            </w:r>
            <w:r w:rsidR="00306146">
              <w:rPr>
                <w:rFonts w:ascii="Tahoma" w:hAnsi="Tahoma" w:cs="Tahoma"/>
                <w:noProof w:val="0"/>
                <w:sz w:val="20"/>
                <w:lang w:val="en-US" w:eastAsia="en-US"/>
              </w:rPr>
              <w:t xml:space="preserve"> 1:29-31</w:t>
            </w:r>
          </w:p>
          <w:p w:rsidR="00CE1B0D" w:rsidRDefault="00AB6AF0" w:rsidP="00464B61">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Mathieu 1:21</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21</w:t>
            </w:r>
            <w:r w:rsidRPr="00AB6AF0">
              <w:rPr>
                <w:rFonts w:ascii="Bookman Old Style" w:hAnsi="Bookman Old Style"/>
                <w:color w:val="44546A"/>
                <w:sz w:val="18"/>
                <w:szCs w:val="18"/>
              </w:rPr>
              <w:t xml:space="preserve"> elle enfantera un fils, et tu lui donneras le nom de Jésus; c'est lui qui sauvera son peuple de ses péchés.</w:t>
            </w:r>
          </w:p>
          <w:p w:rsidR="00464B61" w:rsidRDefault="00CE1B0D" w:rsidP="00386F55">
            <w:pPr>
              <w:pStyle w:val="TI"/>
              <w:numPr>
                <w:ilvl w:val="0"/>
                <w:numId w:val="7"/>
              </w:numPr>
              <w:tabs>
                <w:tab w:val="clear" w:pos="720"/>
                <w:tab w:val="num" w:pos="1201"/>
              </w:tabs>
              <w:spacing w:before="0"/>
              <w:ind w:hanging="801"/>
              <w:rPr>
                <w:rFonts w:ascii="Tahoma" w:hAnsi="Tahoma" w:cs="Tahoma"/>
                <w:noProof w:val="0"/>
                <w:sz w:val="20"/>
                <w:lang w:val="en-US" w:eastAsia="en-US"/>
              </w:rPr>
            </w:pPr>
            <w:r w:rsidRPr="003A06FD">
              <w:rPr>
                <w:rFonts w:ascii="Tahoma" w:hAnsi="Tahoma" w:cs="Tahoma"/>
                <w:noProof w:val="0"/>
                <w:sz w:val="20"/>
                <w:lang w:val="en-US" w:eastAsia="en-US"/>
              </w:rPr>
              <w:t>Au baptême de Jésus, Jean vit descendre l’Esprit,comme une colombe:</w:t>
            </w:r>
            <w:r w:rsidR="00464B61">
              <w:rPr>
                <w:rFonts w:ascii="Tahoma" w:hAnsi="Tahoma" w:cs="Tahoma"/>
                <w:noProof w:val="0"/>
                <w:sz w:val="20"/>
                <w:lang w:val="en-US" w:eastAsia="en-US"/>
              </w:rPr>
              <w:t xml:space="preserve"> Jean1:32,33</w:t>
            </w:r>
          </w:p>
          <w:p w:rsidR="00464B61" w:rsidRDefault="00464B61" w:rsidP="00464B61">
            <w:pPr>
              <w:pStyle w:val="TI"/>
              <w:tabs>
                <w:tab w:val="clear" w:pos="720"/>
                <w:tab w:val="left" w:pos="1059"/>
              </w:tabs>
              <w:spacing w:before="0"/>
              <w:ind w:left="1059" w:hanging="425"/>
              <w:rPr>
                <w:rFonts w:ascii="Bookman Old Style" w:hAnsi="Bookman Old Style"/>
                <w:b/>
                <w:bCs/>
                <w:color w:val="44546A"/>
                <w:sz w:val="18"/>
                <w:szCs w:val="18"/>
              </w:rPr>
            </w:pPr>
            <w:r w:rsidRPr="00464B61">
              <w:rPr>
                <w:rFonts w:ascii="Bookman Old Style" w:hAnsi="Bookman Old Style"/>
                <w:b/>
                <w:bCs/>
                <w:color w:val="44546A"/>
                <w:sz w:val="18"/>
                <w:szCs w:val="18"/>
              </w:rPr>
              <w:t>Esaïe 61:1</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1</w:t>
            </w:r>
            <w:r w:rsidRPr="00AB6AF0">
              <w:rPr>
                <w:rFonts w:ascii="Bookman Old Style" w:hAnsi="Bookman Old Style"/>
                <w:color w:val="44546A"/>
                <w:sz w:val="18"/>
                <w:szCs w:val="18"/>
              </w:rPr>
              <w:t xml:space="preserve"> L'esprit du Seigneur, l'Eternel, est sur moi, Car l'Eternel m'a oint pour porter de bonnes nouvelles aux malheureux; Il m'a envoyé pour guérir ceux qui ont le cœur brisé, Pour proclamer aux captifs la liberté, Et aux prisonniers la délivrance;</w:t>
            </w:r>
          </w:p>
          <w:p w:rsidR="00CE1B0D" w:rsidRDefault="00AB6AF0" w:rsidP="00464B61">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4:18-21</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18</w:t>
            </w:r>
            <w:r w:rsidRPr="00AB6AF0">
              <w:rPr>
                <w:rFonts w:ascii="Bookman Old Style" w:hAnsi="Bookman Old Style"/>
                <w:color w:val="44546A"/>
                <w:sz w:val="18"/>
                <w:szCs w:val="18"/>
              </w:rPr>
              <w:t xml:space="preserve"> L'Esprit du Seigneur est sur moi, Parce qu'il m'a oint pour annoncer une bonne nouvelle aux pauvres; Il m'a envoyé pour guérir ceux qui ont le cœur brisé, Pour proclamer aux captifs la délivrance, Et aux aveugles le recouvrement de la vue, Pour renvoyer libres les opprimés,</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19</w:t>
            </w:r>
            <w:r w:rsidRPr="00AB6AF0">
              <w:rPr>
                <w:rFonts w:ascii="Bookman Old Style" w:hAnsi="Bookman Old Style"/>
                <w:color w:val="44546A"/>
                <w:sz w:val="18"/>
                <w:szCs w:val="18"/>
              </w:rPr>
              <w:t xml:space="preserve"> Pour publier une année de grâce du Seigneur.</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20</w:t>
            </w:r>
            <w:r w:rsidRPr="00AB6AF0">
              <w:rPr>
                <w:rFonts w:ascii="Bookman Old Style" w:hAnsi="Bookman Old Style"/>
                <w:color w:val="44546A"/>
                <w:sz w:val="18"/>
                <w:szCs w:val="18"/>
              </w:rPr>
              <w:t xml:space="preserve"> Ensuite, il roula le livre, le remit au serviteur, et s'assit. Tous ceux qui se trouvaient dans la synagogue avaient les regards fixés sur lui.</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21</w:t>
            </w:r>
            <w:r w:rsidRPr="00AB6AF0">
              <w:rPr>
                <w:rFonts w:ascii="Bookman Old Style" w:hAnsi="Bookman Old Style"/>
                <w:color w:val="44546A"/>
                <w:sz w:val="18"/>
                <w:szCs w:val="18"/>
              </w:rPr>
              <w:t xml:space="preserve"> Alors il commença à leur dire: Aujourd'hui cette parole de l'Ecriture, que vous venez d'entendre, est accomplie.</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22</w:t>
            </w:r>
            <w:r w:rsidRPr="00AB6AF0">
              <w:rPr>
                <w:rFonts w:ascii="Bookman Old Style" w:hAnsi="Bookman Old Style"/>
                <w:color w:val="44546A"/>
                <w:sz w:val="18"/>
                <w:szCs w:val="18"/>
              </w:rPr>
              <w:t xml:space="preserve"> Et tous lui rendaient témoignage; ils étaient étonnés des paroles de grâce qui sortaient de sa bouche, et ils disaient: N'est-ce pas le fils de Joseph?</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lastRenderedPageBreak/>
              <w:t>23</w:t>
            </w:r>
            <w:r w:rsidRPr="00AB6AF0">
              <w:rPr>
                <w:rFonts w:ascii="Bookman Old Style" w:hAnsi="Bookman Old Style"/>
                <w:color w:val="44546A"/>
                <w:sz w:val="18"/>
                <w:szCs w:val="18"/>
              </w:rPr>
              <w:t xml:space="preserve"> Jésus leur dit: Sans doute vous m'appliquerez ce proverbe: Médecin, guéris-toi toi-même; et vous me direz: Fais ici, dans ta patrie, tout ce que nous avons appris que tu as fait à Capernaüm.</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24</w:t>
            </w:r>
            <w:r w:rsidRPr="00AB6AF0">
              <w:rPr>
                <w:rFonts w:ascii="Bookman Old Style" w:hAnsi="Bookman Old Style"/>
                <w:color w:val="44546A"/>
                <w:sz w:val="18"/>
                <w:szCs w:val="18"/>
              </w:rPr>
              <w:t xml:space="preserve"> Mais, ajouta-t-il, je vous le dis en vérité, aucun prophète n'est bien reçu dans sa patrie.</w:t>
            </w:r>
          </w:p>
          <w:p w:rsidR="00464B61" w:rsidRDefault="00CE1B0D" w:rsidP="00386F55">
            <w:pPr>
              <w:pStyle w:val="TI"/>
              <w:numPr>
                <w:ilvl w:val="0"/>
                <w:numId w:val="7"/>
              </w:numPr>
              <w:tabs>
                <w:tab w:val="clear" w:pos="720"/>
                <w:tab w:val="num" w:pos="1201"/>
              </w:tabs>
              <w:spacing w:before="0"/>
              <w:ind w:hanging="801"/>
              <w:rPr>
                <w:rFonts w:ascii="Tahoma" w:hAnsi="Tahoma" w:cs="Tahoma"/>
                <w:noProof w:val="0"/>
                <w:sz w:val="20"/>
                <w:lang w:val="en-US" w:eastAsia="en-US"/>
              </w:rPr>
            </w:pPr>
            <w:r w:rsidRPr="003A06FD">
              <w:rPr>
                <w:rFonts w:ascii="Tahoma" w:hAnsi="Tahoma" w:cs="Tahoma"/>
                <w:noProof w:val="0"/>
                <w:sz w:val="20"/>
                <w:lang w:val="en-US" w:eastAsia="en-US"/>
              </w:rPr>
              <w:t>Et ayant été informé d’avance, Jean rendit témoignage que Jésus était le Fils de Dieu: Jean</w:t>
            </w:r>
            <w:r w:rsidR="00464B61">
              <w:rPr>
                <w:rFonts w:ascii="Tahoma" w:hAnsi="Tahoma" w:cs="Tahoma"/>
                <w:noProof w:val="0"/>
                <w:sz w:val="20"/>
                <w:lang w:val="en-US" w:eastAsia="en-US"/>
              </w:rPr>
              <w:t>1:34</w:t>
            </w:r>
          </w:p>
          <w:p w:rsidR="00CE1B0D" w:rsidRDefault="00AB6AF0" w:rsidP="00464B61">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Hébreux 7:3</w:t>
            </w:r>
          </w:p>
          <w:p w:rsidR="00AB6AF0" w:rsidRPr="00AB6AF0" w:rsidRDefault="00AB6AF0" w:rsidP="00AB6AF0">
            <w:pPr>
              <w:pStyle w:val="TI"/>
              <w:tabs>
                <w:tab w:val="clear" w:pos="720"/>
                <w:tab w:val="left" w:pos="918"/>
              </w:tabs>
              <w:spacing w:before="0"/>
              <w:ind w:left="918" w:firstLine="0"/>
              <w:rPr>
                <w:rFonts w:ascii="Bookman Old Style" w:hAnsi="Bookman Old Style"/>
                <w:color w:val="44546A"/>
                <w:sz w:val="18"/>
                <w:szCs w:val="18"/>
              </w:rPr>
            </w:pPr>
            <w:r w:rsidRPr="00237D90">
              <w:rPr>
                <w:rFonts w:ascii="Bookman Old Style" w:hAnsi="Bookman Old Style"/>
                <w:color w:val="44546A"/>
                <w:sz w:val="18"/>
                <w:szCs w:val="18"/>
                <w:vertAlign w:val="superscript"/>
              </w:rPr>
              <w:t>3</w:t>
            </w:r>
            <w:r w:rsidRPr="00AB6AF0">
              <w:rPr>
                <w:rFonts w:ascii="Bookman Old Style" w:hAnsi="Bookman Old Style"/>
                <w:color w:val="44546A"/>
                <w:sz w:val="18"/>
                <w:szCs w:val="18"/>
              </w:rPr>
              <w:t xml:space="preserve"> qui est sans père, sans mère, sans généalogie, qui n'a ni commencement de jours ni fin de vie, mais qui est rendu semblable au Fils de Dieu, ce Melchisédek demeure sacrificateur à perpétuité.</w:t>
            </w:r>
          </w:p>
          <w:p w:rsidR="00CE1B0D" w:rsidRDefault="00CE1B0D" w:rsidP="008E49CF">
            <w:pPr>
              <w:pStyle w:val="IT"/>
              <w:spacing w:before="0"/>
              <w:rPr>
                <w:rFonts w:ascii="Tahoma" w:hAnsi="Tahoma" w:cs="Tahoma"/>
                <w:sz w:val="20"/>
              </w:rPr>
            </w:pPr>
          </w:p>
          <w:p w:rsidR="00692EFC" w:rsidRPr="005F4CBC" w:rsidRDefault="00692EFC" w:rsidP="007E01F0">
            <w:pPr>
              <w:pStyle w:val="CC"/>
              <w:spacing w:before="0"/>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37D90" w:rsidRPr="00237D90" w:rsidRDefault="00237D90" w:rsidP="00237D90">
            <w:pPr>
              <w:pStyle w:val="MP"/>
              <w:rPr>
                <w:rFonts w:ascii="Tahoma" w:hAnsi="Tahoma" w:cs="Tahoma"/>
                <w:sz w:val="20"/>
              </w:rPr>
            </w:pPr>
            <w:r w:rsidRPr="00237D90">
              <w:rPr>
                <w:rFonts w:ascii="Tahoma" w:hAnsi="Tahoma" w:cs="Tahoma"/>
                <w:sz w:val="20"/>
              </w:rPr>
              <w:t>L’Evangile de Jean est connu pour sa simplicité de langage, cependant, ici dans le chapitre préliminaire, ce disciple bien-aimé qui posait sa tête sur la poitrine de Son Maître, vous conduit dans les hauteurs et dans les profondeurs en Christ, qui surprennent l’homme charnel.</w:t>
            </w:r>
          </w:p>
          <w:p w:rsidR="00237D90" w:rsidRPr="00237D90" w:rsidRDefault="00237D90" w:rsidP="00237D90">
            <w:pPr>
              <w:pStyle w:val="MP"/>
              <w:rPr>
                <w:rFonts w:ascii="Tahoma" w:hAnsi="Tahoma" w:cs="Tahoma"/>
                <w:sz w:val="20"/>
              </w:rPr>
            </w:pPr>
            <w:r w:rsidRPr="00237D90">
              <w:rPr>
                <w:rFonts w:ascii="Tahoma" w:hAnsi="Tahoma" w:cs="Tahoma"/>
                <w:sz w:val="20"/>
              </w:rPr>
              <w:t>“Au commencement était la Parole, et la Parole était avec Dieu, et la Parole était Dieu." L’Enfant qui naquit dans l’étable à Bethléhem en cette nuit mémorable, qui grandit, et avec Qui Jean et les autres disciples marchaient et parlaient – ce Galiléen, fils de charpentier – avant que le temps ne commençât et avant qu’il n’y ait eu un Ciel et une terre, Il était avec  Dieu. Il était Dieu! Il était Celui qui, par la parole de Sa puissance, créa le monde. Les fleurs, les arbres, les collines et les montagnes, les océans et les terres, sont tous l’oeuvre de Sa main. Quelque part, bien au-delà du soleil,</w:t>
            </w:r>
            <w:r>
              <w:rPr>
                <w:rFonts w:ascii="Tahoma" w:hAnsi="Tahoma" w:cs="Tahoma"/>
                <w:sz w:val="20"/>
              </w:rPr>
              <w:t xml:space="preserve"> </w:t>
            </w:r>
            <w:r w:rsidRPr="00237D90">
              <w:rPr>
                <w:rFonts w:ascii="Tahoma" w:hAnsi="Tahoma" w:cs="Tahoma"/>
                <w:sz w:val="20"/>
              </w:rPr>
              <w:t>de la lune, et des étoiles, Il était assis sur un trône dans la gloire qu</w:t>
            </w:r>
            <w:r>
              <w:rPr>
                <w:rFonts w:ascii="Tahoma" w:hAnsi="Tahoma" w:cs="Tahoma"/>
                <w:sz w:val="20"/>
              </w:rPr>
              <w:t>’Il avait avec le père (Jean 17</w:t>
            </w:r>
            <w:r w:rsidRPr="00237D90">
              <w:rPr>
                <w:rFonts w:ascii="Tahoma" w:hAnsi="Tahoma" w:cs="Tahoma"/>
                <w:sz w:val="20"/>
              </w:rPr>
              <w:t>:5</w:t>
            </w:r>
            <w:r w:rsidR="00B62B36">
              <w:rPr>
                <w:rFonts w:ascii="Tahoma" w:hAnsi="Tahoma" w:cs="Tahoma"/>
                <w:sz w:val="20"/>
              </w:rPr>
              <w:t xml:space="preserve">). </w:t>
            </w:r>
            <w:r w:rsidRPr="00237D90">
              <w:rPr>
                <w:rFonts w:ascii="Tahoma" w:hAnsi="Tahoma" w:cs="Tahoma"/>
                <w:sz w:val="20"/>
              </w:rPr>
              <w:t>Mais le temps vint où Il quitta ce trône. Et pourquoi le quitta-t-</w:t>
            </w:r>
            <w:proofErr w:type="gramStart"/>
            <w:r w:rsidRPr="00237D90">
              <w:rPr>
                <w:rFonts w:ascii="Tahoma" w:hAnsi="Tahoma" w:cs="Tahoma"/>
                <w:sz w:val="20"/>
              </w:rPr>
              <w:t>Il ?</w:t>
            </w:r>
            <w:proofErr w:type="gramEnd"/>
            <w:r w:rsidRPr="00237D90">
              <w:rPr>
                <w:rFonts w:ascii="Tahoma" w:hAnsi="Tahoma" w:cs="Tahoma"/>
                <w:sz w:val="20"/>
              </w:rPr>
              <w:t xml:space="preserve"> C’était pour venir dans ce monde de malheur, uniquement dans le but de sauver une humanité perdue et non pour une autre raison. "Le Fils de l’homme est venu chercher et sauver ce qui était perdu". "Jésus-Christ, pour vous s’est fait pauvre, de riche qu’il était, afin que par sa pauvreté vous fussiez enrichis".</w:t>
            </w:r>
          </w:p>
          <w:p w:rsidR="00237D90" w:rsidRPr="00237D90" w:rsidRDefault="00237D90" w:rsidP="00237D90">
            <w:pPr>
              <w:pStyle w:val="MP"/>
              <w:rPr>
                <w:rFonts w:ascii="Tahoma" w:hAnsi="Tahoma" w:cs="Tahoma"/>
                <w:sz w:val="20"/>
              </w:rPr>
            </w:pPr>
            <w:r w:rsidRPr="00237D90">
              <w:rPr>
                <w:rFonts w:ascii="Tahoma" w:hAnsi="Tahoma" w:cs="Tahoma"/>
                <w:sz w:val="20"/>
              </w:rPr>
              <w:t xml:space="preserve">Le terme </w:t>
            </w:r>
            <w:r w:rsidRPr="00237D90">
              <w:rPr>
                <w:rFonts w:ascii="Tahoma" w:hAnsi="Tahoma" w:cs="Tahoma"/>
                <w:b/>
                <w:sz w:val="20"/>
              </w:rPr>
              <w:t>Parole</w:t>
            </w:r>
            <w:r w:rsidRPr="00237D90">
              <w:rPr>
                <w:rFonts w:ascii="Tahoma" w:hAnsi="Tahoma" w:cs="Tahoma"/>
                <w:sz w:val="20"/>
              </w:rPr>
              <w:t xml:space="preserve"> dans ce chapitre est traduit de l’expression Logos qui de loin, possède une plus profonde signification que le sens ancien qu’il véhicule habituellement. Le </w:t>
            </w:r>
            <w:proofErr w:type="gramStart"/>
            <w:r w:rsidRPr="00237D90">
              <w:rPr>
                <w:rFonts w:ascii="Tahoma" w:hAnsi="Tahoma" w:cs="Tahoma"/>
                <w:b/>
                <w:sz w:val="20"/>
              </w:rPr>
              <w:t>Logos</w:t>
            </w:r>
            <w:proofErr w:type="gramEnd"/>
            <w:r w:rsidRPr="00237D90">
              <w:rPr>
                <w:rFonts w:ascii="Tahoma" w:hAnsi="Tahoma" w:cs="Tahoma"/>
                <w:sz w:val="20"/>
              </w:rPr>
              <w:t xml:space="preserve"> signifie beaucoup plus que la Parole prononcée ou écrite. En tout cas, il n’y </w:t>
            </w:r>
            <w:proofErr w:type="gramStart"/>
            <w:r w:rsidRPr="00237D90">
              <w:rPr>
                <w:rFonts w:ascii="Tahoma" w:hAnsi="Tahoma" w:cs="Tahoma"/>
                <w:sz w:val="20"/>
              </w:rPr>
              <w:t>a</w:t>
            </w:r>
            <w:proofErr w:type="gramEnd"/>
            <w:r w:rsidRPr="00237D90">
              <w:rPr>
                <w:rFonts w:ascii="Tahoma" w:hAnsi="Tahoma" w:cs="Tahoma"/>
                <w:sz w:val="20"/>
              </w:rPr>
              <w:t xml:space="preserve"> aucune erreur dans l’usage qu’a fait Jean de ce terme. Il ne désigne personne d’autre que J</w:t>
            </w:r>
            <w:r>
              <w:rPr>
                <w:rFonts w:ascii="Tahoma" w:hAnsi="Tahoma" w:cs="Tahoma"/>
                <w:sz w:val="20"/>
              </w:rPr>
              <w:t>ésus-Christ (Jean 1</w:t>
            </w:r>
            <w:r w:rsidRPr="00237D90">
              <w:rPr>
                <w:rFonts w:ascii="Tahoma" w:hAnsi="Tahoma" w:cs="Tahoma"/>
                <w:sz w:val="20"/>
              </w:rPr>
              <w:t>:14</w:t>
            </w:r>
            <w:r>
              <w:rPr>
                <w:rFonts w:ascii="Tahoma" w:hAnsi="Tahoma" w:cs="Tahoma"/>
                <w:sz w:val="20"/>
              </w:rPr>
              <w:t xml:space="preserve"> </w:t>
            </w:r>
            <w:r w:rsidRPr="00B62B36">
              <w:rPr>
                <w:rFonts w:ascii="Tahoma" w:hAnsi="Tahoma" w:cs="Tahoma"/>
                <w:color w:val="4F81BD" w:themeColor="accent1"/>
                <w:sz w:val="16"/>
                <w:szCs w:val="16"/>
              </w:rPr>
              <w:t>“</w:t>
            </w:r>
            <w:r w:rsidR="00B62B36" w:rsidRPr="00B62B36">
              <w:rPr>
                <w:rFonts w:ascii="Tahoma" w:hAnsi="Tahoma" w:cs="Tahoma"/>
                <w:color w:val="4F81BD" w:themeColor="accent1"/>
                <w:sz w:val="16"/>
                <w:szCs w:val="16"/>
              </w:rPr>
              <w:t>Et la parole a été faite chair, et elle a habité parmi nous, pleine de grâce et de vérité; et nous avons contemplé sa gloire, une gloire comme la gloire du Fils unique venu du Père.”</w:t>
            </w:r>
            <w:r w:rsidRPr="00237D90">
              <w:rPr>
                <w:rFonts w:ascii="Tahoma" w:hAnsi="Tahoma" w:cs="Tahoma"/>
                <w:sz w:val="20"/>
              </w:rPr>
              <w:t xml:space="preserve">), le Fils éternel </w:t>
            </w:r>
            <w:r>
              <w:rPr>
                <w:rFonts w:ascii="Tahoma" w:hAnsi="Tahoma" w:cs="Tahoma"/>
                <w:sz w:val="20"/>
              </w:rPr>
              <w:t>de Dieu (Jean 17</w:t>
            </w:r>
            <w:r w:rsidRPr="00237D90">
              <w:rPr>
                <w:rFonts w:ascii="Tahoma" w:hAnsi="Tahoma" w:cs="Tahoma"/>
                <w:sz w:val="20"/>
              </w:rPr>
              <w:t xml:space="preserve">:5), la seconde Personne de la Trinité (1 Jean </w:t>
            </w:r>
            <w:r w:rsidR="00B62B36">
              <w:rPr>
                <w:rFonts w:ascii="Tahoma" w:hAnsi="Tahoma" w:cs="Tahoma"/>
                <w:sz w:val="20"/>
              </w:rPr>
              <w:t>5</w:t>
            </w:r>
            <w:r w:rsidRPr="00237D90">
              <w:rPr>
                <w:rFonts w:ascii="Tahoma" w:hAnsi="Tahoma" w:cs="Tahoma"/>
                <w:sz w:val="20"/>
              </w:rPr>
              <w:t>:7).</w:t>
            </w:r>
          </w:p>
          <w:p w:rsidR="00237D90" w:rsidRPr="00237D90" w:rsidRDefault="00237D90" w:rsidP="00237D90">
            <w:pPr>
              <w:pStyle w:val="MP"/>
              <w:rPr>
                <w:rFonts w:ascii="Tahoma" w:hAnsi="Tahoma" w:cs="Tahoma"/>
                <w:sz w:val="20"/>
              </w:rPr>
            </w:pPr>
            <w:r w:rsidRPr="00237D90">
              <w:rPr>
                <w:rFonts w:ascii="Tahoma" w:hAnsi="Tahoma" w:cs="Tahoma"/>
                <w:sz w:val="20"/>
              </w:rPr>
              <w:t xml:space="preserve">Les prophètes d’autrefois ont prêché le message de Dieu, mais Jésus-Christ à Sa venue, </w:t>
            </w:r>
            <w:proofErr w:type="gramStart"/>
            <w:r w:rsidRPr="00237D90">
              <w:rPr>
                <w:rFonts w:ascii="Tahoma" w:hAnsi="Tahoma" w:cs="Tahoma"/>
                <w:sz w:val="20"/>
              </w:rPr>
              <w:t>a</w:t>
            </w:r>
            <w:proofErr w:type="gramEnd"/>
            <w:r w:rsidRPr="00237D90">
              <w:rPr>
                <w:rFonts w:ascii="Tahoma" w:hAnsi="Tahoma" w:cs="Tahoma"/>
                <w:sz w:val="20"/>
              </w:rPr>
              <w:t xml:space="preserve"> apporté plus qu’un message. Nous tous nous connaissons ce passage dans Jean 3 :16 : "Car Dieu a tant aimé le monde qu’il a donné son Fils unique, afin que quiconque croit en lui ne périsse point, mais qu’il ait la vie éternelle." Et un évangéliste a </w:t>
            </w:r>
            <w:r w:rsidRPr="00237D90">
              <w:rPr>
                <w:rFonts w:ascii="Tahoma" w:hAnsi="Tahoma" w:cs="Tahoma"/>
                <w:sz w:val="20"/>
              </w:rPr>
              <w:t>dit:</w:t>
            </w:r>
            <w:r w:rsidRPr="00237D90">
              <w:rPr>
                <w:rFonts w:ascii="Tahoma" w:hAnsi="Tahoma" w:cs="Tahoma"/>
                <w:sz w:val="20"/>
              </w:rPr>
              <w:t xml:space="preserve"> En réalité le message d’amour de Dieu à ce monde, est Son Fils unique." Nous pouvons dire qu’Il était en fait le </w:t>
            </w:r>
            <w:r w:rsidRPr="00237D90">
              <w:rPr>
                <w:rFonts w:ascii="Tahoma" w:hAnsi="Tahoma" w:cs="Tahoma"/>
                <w:b/>
                <w:sz w:val="20"/>
              </w:rPr>
              <w:t>Message</w:t>
            </w:r>
            <w:r w:rsidRPr="00237D90">
              <w:rPr>
                <w:rFonts w:ascii="Tahoma" w:hAnsi="Tahoma" w:cs="Tahoma"/>
                <w:sz w:val="20"/>
              </w:rPr>
              <w:t xml:space="preserve"> des prophètes; car tous, à partir de Moïse, Le pointèrent du doigt. Même la patriarche Abraham peut être compté parmi eux, car le Seigneur a dit de </w:t>
            </w:r>
            <w:r w:rsidR="00B62B36" w:rsidRPr="00237D90">
              <w:rPr>
                <w:rFonts w:ascii="Tahoma" w:hAnsi="Tahoma" w:cs="Tahoma"/>
                <w:sz w:val="20"/>
              </w:rPr>
              <w:t>lui:</w:t>
            </w:r>
            <w:r w:rsidRPr="00237D90">
              <w:rPr>
                <w:rFonts w:ascii="Tahoma" w:hAnsi="Tahoma" w:cs="Tahoma"/>
                <w:sz w:val="20"/>
              </w:rPr>
              <w:t xml:space="preserve"> Abraham votre père a tressailli de joie de ce qu’il verrait mon </w:t>
            </w:r>
            <w:proofErr w:type="gramStart"/>
            <w:r w:rsidRPr="00237D90">
              <w:rPr>
                <w:rFonts w:ascii="Tahoma" w:hAnsi="Tahoma" w:cs="Tahoma"/>
                <w:sz w:val="20"/>
              </w:rPr>
              <w:t>jour :</w:t>
            </w:r>
            <w:proofErr w:type="gramEnd"/>
            <w:r w:rsidRPr="00237D90">
              <w:rPr>
                <w:rFonts w:ascii="Tahoma" w:hAnsi="Tahoma" w:cs="Tahoma"/>
                <w:sz w:val="20"/>
              </w:rPr>
              <w:t xml:space="preserve"> il l’a vu, et il s’est réjoui." Le grand </w:t>
            </w:r>
            <w:r w:rsidRPr="00237D90">
              <w:rPr>
                <w:rFonts w:ascii="Tahoma" w:hAnsi="Tahoma" w:cs="Tahoma"/>
                <w:b/>
                <w:sz w:val="20"/>
              </w:rPr>
              <w:t>Terme</w:t>
            </w:r>
            <w:r w:rsidRPr="00237D90">
              <w:rPr>
                <w:rFonts w:ascii="Tahoma" w:hAnsi="Tahoma" w:cs="Tahoma"/>
                <w:sz w:val="20"/>
              </w:rPr>
              <w:t xml:space="preserve"> central de la Loi, des Prophètes et des Psaumes est la venue du Messie. L’Apôtre Paul a aussi parlé de Son temps : "Après avoir autrefois, à plusieurs reprises et de plusieurs manières parlé à nos pères par les prophètes, Dieu dans ces derniers temps,nous a parlé par le Fils, qu’il a établi héritier de toutes </w:t>
            </w:r>
            <w:r w:rsidRPr="00237D90">
              <w:rPr>
                <w:rFonts w:ascii="Tahoma" w:hAnsi="Tahoma" w:cs="Tahoma"/>
                <w:sz w:val="20"/>
              </w:rPr>
              <w:lastRenderedPageBreak/>
              <w:t xml:space="preserve">choses, par lequel il a aussi créé le monde" (Hébreux 1 :1,2). Jésus-Christ est le Message de Dieu à ce monde, le </w:t>
            </w:r>
            <w:r w:rsidRPr="00237D90">
              <w:rPr>
                <w:rFonts w:ascii="Tahoma" w:hAnsi="Tahoma" w:cs="Tahoma"/>
                <w:b/>
                <w:sz w:val="20"/>
              </w:rPr>
              <w:t>Logos</w:t>
            </w:r>
            <w:r w:rsidRPr="00237D90">
              <w:rPr>
                <w:rFonts w:ascii="Tahoma" w:hAnsi="Tahoma" w:cs="Tahoma"/>
                <w:sz w:val="20"/>
              </w:rPr>
              <w:t xml:space="preserve"> au sujet duquel Jean </w:t>
            </w:r>
            <w:proofErr w:type="gramStart"/>
            <w:r w:rsidRPr="00237D90">
              <w:rPr>
                <w:rFonts w:ascii="Tahoma" w:hAnsi="Tahoma" w:cs="Tahoma"/>
                <w:sz w:val="20"/>
              </w:rPr>
              <w:t>a</w:t>
            </w:r>
            <w:proofErr w:type="gramEnd"/>
            <w:r w:rsidRPr="00237D90">
              <w:rPr>
                <w:rFonts w:ascii="Tahoma" w:hAnsi="Tahoma" w:cs="Tahoma"/>
                <w:sz w:val="20"/>
              </w:rPr>
              <w:t xml:space="preserve"> écrit. Et Dieu nous commande de prendre garde à Sa </w:t>
            </w:r>
            <w:r w:rsidR="00B62B36" w:rsidRPr="00237D90">
              <w:rPr>
                <w:rFonts w:ascii="Tahoma" w:hAnsi="Tahoma" w:cs="Tahoma"/>
                <w:sz w:val="20"/>
              </w:rPr>
              <w:t>Parole:</w:t>
            </w:r>
            <w:r w:rsidRPr="00237D90">
              <w:rPr>
                <w:rFonts w:ascii="Tahoma" w:hAnsi="Tahoma" w:cs="Tahoma"/>
                <w:sz w:val="20"/>
              </w:rPr>
              <w:t xml:space="preserve">"Celui-ci est mon Fils bien-aimé, en qui j’ai mis toute mon </w:t>
            </w:r>
            <w:r w:rsidR="00B62B36" w:rsidRPr="00237D90">
              <w:rPr>
                <w:rFonts w:ascii="Tahoma" w:hAnsi="Tahoma" w:cs="Tahoma"/>
                <w:sz w:val="20"/>
              </w:rPr>
              <w:t>affection: écoutez</w:t>
            </w:r>
            <w:r w:rsidRPr="00237D90">
              <w:rPr>
                <w:rFonts w:ascii="Tahoma" w:hAnsi="Tahoma" w:cs="Tahoma"/>
                <w:sz w:val="20"/>
              </w:rPr>
              <w:t>-le".</w:t>
            </w:r>
          </w:p>
          <w:p w:rsidR="00237D90" w:rsidRPr="00237D90" w:rsidRDefault="00237D90" w:rsidP="00237D90">
            <w:pPr>
              <w:pStyle w:val="MP"/>
              <w:rPr>
                <w:rFonts w:ascii="Tahoma" w:hAnsi="Tahoma" w:cs="Tahoma"/>
                <w:sz w:val="20"/>
              </w:rPr>
            </w:pPr>
            <w:r w:rsidRPr="00237D90">
              <w:rPr>
                <w:rFonts w:ascii="Tahoma" w:hAnsi="Tahoma" w:cs="Tahoma"/>
                <w:sz w:val="20"/>
              </w:rPr>
              <w:t xml:space="preserve">Jésus-Christ est aussi la </w:t>
            </w:r>
            <w:r w:rsidRPr="00237D90">
              <w:rPr>
                <w:rFonts w:ascii="Tahoma" w:hAnsi="Tahoma" w:cs="Tahoma"/>
                <w:b/>
                <w:sz w:val="20"/>
              </w:rPr>
              <w:t>Vie</w:t>
            </w:r>
            <w:r w:rsidRPr="00237D90">
              <w:rPr>
                <w:rFonts w:ascii="Tahoma" w:hAnsi="Tahoma" w:cs="Tahoma"/>
                <w:sz w:val="20"/>
              </w:rPr>
              <w:t xml:space="preserve">. "En elle était la </w:t>
            </w:r>
            <w:r w:rsidR="00B62B36" w:rsidRPr="00237D90">
              <w:rPr>
                <w:rFonts w:ascii="Tahoma" w:hAnsi="Tahoma" w:cs="Tahoma"/>
                <w:sz w:val="20"/>
              </w:rPr>
              <w:t>vie;</w:t>
            </w:r>
            <w:r w:rsidRPr="00237D90">
              <w:rPr>
                <w:rFonts w:ascii="Tahoma" w:hAnsi="Tahoma" w:cs="Tahoma"/>
                <w:sz w:val="20"/>
              </w:rPr>
              <w:t xml:space="preserve"> et la vie était la lumière des hommes</w:t>
            </w:r>
            <w:r w:rsidR="00B62B36">
              <w:rPr>
                <w:rFonts w:ascii="Tahoma" w:hAnsi="Tahoma" w:cs="Tahoma"/>
                <w:sz w:val="20"/>
              </w:rPr>
              <w:t>" (Jean 1</w:t>
            </w:r>
            <w:r w:rsidRPr="00237D90">
              <w:rPr>
                <w:rFonts w:ascii="Tahoma" w:hAnsi="Tahoma" w:cs="Tahoma"/>
                <w:sz w:val="20"/>
              </w:rPr>
              <w:t xml:space="preserve">:4). A Thomas l’incrédule, Jésus </w:t>
            </w:r>
            <w:r w:rsidR="00B62B36" w:rsidRPr="00237D90">
              <w:rPr>
                <w:rFonts w:ascii="Tahoma" w:hAnsi="Tahoma" w:cs="Tahoma"/>
                <w:sz w:val="20"/>
              </w:rPr>
              <w:t>dit:</w:t>
            </w:r>
            <w:r w:rsidRPr="00237D90">
              <w:rPr>
                <w:rFonts w:ascii="Tahoma" w:hAnsi="Tahoma" w:cs="Tahoma"/>
                <w:sz w:val="20"/>
              </w:rPr>
              <w:t xml:space="preserve">"Je suis le chemin, la vérité, et la vie.’’ Il dit à Marthe dans son </w:t>
            </w:r>
            <w:r w:rsidR="00B62B36" w:rsidRPr="00237D90">
              <w:rPr>
                <w:rFonts w:ascii="Tahoma" w:hAnsi="Tahoma" w:cs="Tahoma"/>
                <w:sz w:val="20"/>
              </w:rPr>
              <w:t>deuil:</w:t>
            </w:r>
            <w:r w:rsidRPr="00237D90">
              <w:rPr>
                <w:rFonts w:ascii="Tahoma" w:hAnsi="Tahoma" w:cs="Tahoma"/>
                <w:sz w:val="20"/>
              </w:rPr>
              <w:t xml:space="preserve"> Je suis la résurection et la vie. Celui qui croit en </w:t>
            </w:r>
            <w:r w:rsidR="00B62B36" w:rsidRPr="00237D90">
              <w:rPr>
                <w:rFonts w:ascii="Tahoma" w:hAnsi="Tahoma" w:cs="Tahoma"/>
                <w:sz w:val="20"/>
              </w:rPr>
              <w:t>moi vivra</w:t>
            </w:r>
            <w:r w:rsidRPr="00237D90">
              <w:rPr>
                <w:rFonts w:ascii="Tahoma" w:hAnsi="Tahoma" w:cs="Tahoma"/>
                <w:sz w:val="20"/>
              </w:rPr>
              <w:t xml:space="preserve">, quand même il serait mort." A la multitude, Il </w:t>
            </w:r>
            <w:r w:rsidR="00B62B36" w:rsidRPr="00237D90">
              <w:rPr>
                <w:rFonts w:ascii="Tahoma" w:hAnsi="Tahoma" w:cs="Tahoma"/>
                <w:sz w:val="20"/>
              </w:rPr>
              <w:t>dit:</w:t>
            </w:r>
            <w:r w:rsidRPr="00237D90">
              <w:rPr>
                <w:rFonts w:ascii="Tahoma" w:hAnsi="Tahoma" w:cs="Tahoma"/>
                <w:sz w:val="20"/>
              </w:rPr>
              <w:t xml:space="preserve"> " En vérité, en vérité, je vous le dis, celui qui écoute ma parole, et qui croit à celui qui m’a envoyé, a la vie éternelle et ne vient point en jugement, mais il est passé de la mort à la vie.</w:t>
            </w:r>
          </w:p>
          <w:p w:rsidR="00692EFC" w:rsidRPr="00237D90" w:rsidRDefault="00237D90" w:rsidP="00237D90">
            <w:pPr>
              <w:pStyle w:val="MP"/>
              <w:spacing w:before="0"/>
              <w:rPr>
                <w:rFonts w:ascii="Tahoma" w:hAnsi="Tahoma" w:cs="Tahoma"/>
                <w:sz w:val="20"/>
              </w:rPr>
            </w:pPr>
            <w:r w:rsidRPr="00237D90">
              <w:rPr>
                <w:rFonts w:ascii="Tahoma" w:hAnsi="Tahoma" w:cs="Tahoma"/>
                <w:sz w:val="20"/>
              </w:rPr>
              <w:t xml:space="preserve">Jésus-Christ vint sur cette terre </w:t>
            </w:r>
            <w:r w:rsidR="00B62B36" w:rsidRPr="00237D90">
              <w:rPr>
                <w:rFonts w:ascii="Tahoma" w:hAnsi="Tahoma" w:cs="Tahoma"/>
                <w:sz w:val="20"/>
              </w:rPr>
              <w:t>apporter plus</w:t>
            </w:r>
            <w:r w:rsidRPr="00237D90">
              <w:rPr>
                <w:rFonts w:ascii="Tahoma" w:hAnsi="Tahoma" w:cs="Tahoma"/>
                <w:sz w:val="20"/>
              </w:rPr>
              <w:t xml:space="preserve"> qu’une religion, plus qu’un code d’enseignement, plus qu’un système de vie chrétienne. Il est venu, par-dessus tout, pour s’offrir en sacrifice pour le péché, afin qu’à travers Lui, les hommes puissent avoir la Vie, et l’avoir plus en abondance. Les enseignements de Jésus sont purs et saints, convainquant de la vérité la conscience de tout homme. Le standard de vie chrétienne qu’Il </w:t>
            </w:r>
            <w:proofErr w:type="gramStart"/>
            <w:r w:rsidRPr="00237D90">
              <w:rPr>
                <w:rFonts w:ascii="Tahoma" w:hAnsi="Tahoma" w:cs="Tahoma"/>
                <w:sz w:val="20"/>
              </w:rPr>
              <w:t>a</w:t>
            </w:r>
            <w:proofErr w:type="gramEnd"/>
            <w:r w:rsidRPr="00237D90">
              <w:rPr>
                <w:rFonts w:ascii="Tahoma" w:hAnsi="Tahoma" w:cs="Tahoma"/>
                <w:sz w:val="20"/>
              </w:rPr>
              <w:t xml:space="preserve"> établi est élevé, persuadant la conscience que les hommes doivent vivre de cette manière. Mais aucun enseignement, aucun standard chrétien, aucun mode de vie établi auparavant, ne peut faire revivre celui qui est mort dans les offenses et les péchés. Ce dont les hommes ont besoin c’est Christ, qui est la </w:t>
            </w:r>
            <w:r w:rsidRPr="00237D90">
              <w:rPr>
                <w:rFonts w:ascii="Tahoma" w:hAnsi="Tahoma" w:cs="Tahoma"/>
                <w:b/>
                <w:sz w:val="20"/>
              </w:rPr>
              <w:t>Résurrection</w:t>
            </w:r>
            <w:r w:rsidRPr="00237D90">
              <w:rPr>
                <w:rFonts w:ascii="Tahoma" w:hAnsi="Tahoma" w:cs="Tahoma"/>
                <w:sz w:val="20"/>
              </w:rPr>
              <w:t xml:space="preserve"> et la </w:t>
            </w:r>
            <w:r w:rsidRPr="00237D90">
              <w:rPr>
                <w:rFonts w:ascii="Tahoma" w:hAnsi="Tahoma" w:cs="Tahoma"/>
                <w:b/>
                <w:sz w:val="20"/>
              </w:rPr>
              <w:t>Vie</w:t>
            </w:r>
            <w:r w:rsidRPr="00237D90">
              <w:rPr>
                <w:rFonts w:ascii="Tahoma" w:hAnsi="Tahoma" w:cs="Tahoma"/>
                <w:sz w:val="20"/>
              </w:rPr>
              <w:t xml:space="preserve">, le </w:t>
            </w:r>
            <w:r w:rsidRPr="00237D90">
              <w:rPr>
                <w:rFonts w:ascii="Tahoma" w:hAnsi="Tahoma" w:cs="Tahoma"/>
                <w:b/>
                <w:sz w:val="20"/>
              </w:rPr>
              <w:t>Logos</w:t>
            </w:r>
            <w:r w:rsidRPr="00237D90">
              <w:rPr>
                <w:rFonts w:ascii="Tahoma" w:hAnsi="Tahoma" w:cs="Tahoma"/>
                <w:sz w:val="20"/>
              </w:rPr>
              <w:t>, qui est avec Dieu, et qui est Dieu.</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A qui Jean se référait-il quand il disait :"Au commencement était la Parole?</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Quel est le verset qui, dans ce chapitre, indique celui auquel il se référait ?</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Dans quels versets de ses autres écrits Jean se refère-t-il à cette grande vérité?</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Quel était le thème central des prophètes de l’Ancien Testament?</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Qu’indiquent la Loi, les prophètes et les Psaumes?</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 xml:space="preserve">Quelle était la différence entre la mission de Moïse et celle de Christ à l’égard de ce monde? </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Quand Jean dit:" La Parole a été faite chair," à qui se référait-il ? Et quel grand jour cette affirmation indique-t-il?</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Après avoir révélé que Jésus-Christ est la parole, quelles autres grandes vérités Jean révèle-t-il ici de Celui qui est Jésus ?</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A qui Jean se réfère-t-il lorsqu’il dit :"Toutes choses ont été faites par elle ?"</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Citez deux autres versets des Saintes Ecritures qui prouvent que "toutes choses ont été faites par elle."</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Quelle était la mission de Jean-Baptiste par rapport à Jésus-Christ ?</w:t>
            </w:r>
          </w:p>
          <w:p w:rsidR="00A0297A" w:rsidRPr="00A0297A" w:rsidRDefault="00A0297A" w:rsidP="00386F55">
            <w:pPr>
              <w:pStyle w:val="L6"/>
              <w:numPr>
                <w:ilvl w:val="0"/>
                <w:numId w:val="2"/>
              </w:numPr>
              <w:tabs>
                <w:tab w:val="clear" w:pos="720"/>
                <w:tab w:val="left" w:pos="918"/>
              </w:tabs>
              <w:ind w:hanging="655"/>
              <w:rPr>
                <w:rFonts w:ascii="Tahoma" w:hAnsi="Tahoma" w:cs="Tahoma"/>
                <w:sz w:val="20"/>
              </w:rPr>
            </w:pPr>
            <w:r w:rsidRPr="00A0297A">
              <w:rPr>
                <w:rFonts w:ascii="Tahoma" w:hAnsi="Tahoma" w:cs="Tahoma"/>
                <w:sz w:val="20"/>
              </w:rPr>
              <w:t>Citez une affirmation faite par Jean-Baptiste, qui indique que Jésus est venu s’offrir en sacrifice.</w:t>
            </w:r>
          </w:p>
          <w:p w:rsidR="009841E1" w:rsidRPr="004E560C" w:rsidRDefault="009841E1" w:rsidP="00A0297A">
            <w:pPr>
              <w:pStyle w:val="L6"/>
              <w:tabs>
                <w:tab w:val="clear" w:pos="720"/>
                <w:tab w:val="num" w:pos="634"/>
              </w:tabs>
              <w:spacing w:before="0"/>
              <w:ind w:left="864" w:firstLine="0"/>
              <w:rPr>
                <w:sz w:val="24"/>
                <w:szCs w:val="24"/>
              </w:rPr>
            </w:pP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55" w:rsidRDefault="00386F55" w:rsidP="00355763">
      <w:pPr>
        <w:pStyle w:val="Style1"/>
      </w:pPr>
      <w:r>
        <w:separator/>
      </w:r>
    </w:p>
  </w:endnote>
  <w:endnote w:type="continuationSeparator" w:id="0">
    <w:p w:rsidR="00386F55" w:rsidRDefault="00386F5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DC4E81" w:rsidP="00D12B32">
    <w:pPr>
      <w:pStyle w:val="Footer"/>
      <w:pBdr>
        <w:top w:val="thinThickSmallGap" w:sz="24" w:space="1" w:color="auto"/>
      </w:pBdr>
      <w:rPr>
        <w:rFonts w:ascii="Tahoma" w:hAnsi="Tahoma" w:cs="Tahoma"/>
        <w:sz w:val="16"/>
        <w:szCs w:val="16"/>
        <w:lang w:val="fr-FR"/>
      </w:rPr>
    </w:pPr>
    <w:r w:rsidRPr="00DC4E81">
      <w:rPr>
        <w:rFonts w:ascii="Tahoma" w:hAnsi="Tahoma" w:cs="Tahoma"/>
        <w:sz w:val="18"/>
        <w:szCs w:val="18"/>
        <w:lang w:val="fr-FR"/>
      </w:rPr>
      <w:t>La Parole Faite Chair</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A0297A">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A0297A">
      <w:rPr>
        <w:rStyle w:val="PageNumber"/>
        <w:rFonts w:ascii="Tahoma" w:hAnsi="Tahoma" w:cs="Tahoma"/>
        <w:noProof/>
        <w:sz w:val="16"/>
        <w:szCs w:val="16"/>
        <w:lang w:val="fr-FR"/>
      </w:rPr>
      <w:t>5</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DC4E81" w:rsidP="00D12B32">
    <w:pPr>
      <w:pStyle w:val="Footer"/>
      <w:pBdr>
        <w:top w:val="thinThickSmallGap" w:sz="24" w:space="1" w:color="auto"/>
      </w:pBdr>
      <w:rPr>
        <w:rFonts w:ascii="Tahoma" w:hAnsi="Tahoma" w:cs="Tahoma"/>
        <w:sz w:val="16"/>
        <w:szCs w:val="16"/>
        <w:lang w:val="fr-FR"/>
      </w:rPr>
    </w:pPr>
    <w:r w:rsidRPr="00DC4E81">
      <w:rPr>
        <w:rFonts w:ascii="Tahoma" w:hAnsi="Tahoma" w:cs="Tahoma"/>
        <w:sz w:val="18"/>
        <w:szCs w:val="18"/>
        <w:lang w:val="fr-FR"/>
      </w:rPr>
      <w:t>La Parole Faite Chair</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0297A">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0297A">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55" w:rsidRDefault="00386F55" w:rsidP="00355763">
      <w:pPr>
        <w:pStyle w:val="Style1"/>
      </w:pPr>
      <w:r>
        <w:separator/>
      </w:r>
    </w:p>
  </w:footnote>
  <w:footnote w:type="continuationSeparator" w:id="0">
    <w:p w:rsidR="00386F55" w:rsidRDefault="00386F5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4AE8"/>
    <w:multiLevelType w:val="hybridMultilevel"/>
    <w:tmpl w:val="E34C8F12"/>
    <w:lvl w:ilvl="0" w:tplc="0809000F">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173C05FB"/>
    <w:multiLevelType w:val="hybridMultilevel"/>
    <w:tmpl w:val="315C0D8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412B4078"/>
    <w:multiLevelType w:val="hybridMultilevel"/>
    <w:tmpl w:val="D610B30C"/>
    <w:lvl w:ilvl="0" w:tplc="0809000F">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417D1334"/>
    <w:multiLevelType w:val="hybridMultilevel"/>
    <w:tmpl w:val="E744ACA4"/>
    <w:lvl w:ilvl="0" w:tplc="0809000F">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667A2B74"/>
    <w:multiLevelType w:val="hybridMultilevel"/>
    <w:tmpl w:val="6B225F12"/>
    <w:lvl w:ilvl="0" w:tplc="5C523A92">
      <w:start w:val="1"/>
      <w:numFmt w:val="decimal"/>
      <w:lvlText w:val="%1."/>
      <w:lvlJc w:val="left"/>
      <w:pPr>
        <w:tabs>
          <w:tab w:val="num" w:pos="1152"/>
        </w:tabs>
        <w:ind w:left="1152" w:hanging="360"/>
      </w:pPr>
      <w:rPr>
        <w:b w:val="0"/>
        <w:color w:val="auto"/>
        <w:sz w:val="20"/>
        <w:szCs w:val="20"/>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25BF"/>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58EA"/>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5F49"/>
    <w:rsid w:val="00216EC7"/>
    <w:rsid w:val="002217D0"/>
    <w:rsid w:val="002231B3"/>
    <w:rsid w:val="00223CC7"/>
    <w:rsid w:val="00225B67"/>
    <w:rsid w:val="00227570"/>
    <w:rsid w:val="0023233E"/>
    <w:rsid w:val="00232701"/>
    <w:rsid w:val="002357C6"/>
    <w:rsid w:val="0023671B"/>
    <w:rsid w:val="00237D90"/>
    <w:rsid w:val="00240FE9"/>
    <w:rsid w:val="002431F5"/>
    <w:rsid w:val="00246DE2"/>
    <w:rsid w:val="002518CD"/>
    <w:rsid w:val="0025349E"/>
    <w:rsid w:val="0025534A"/>
    <w:rsid w:val="00255D60"/>
    <w:rsid w:val="00256712"/>
    <w:rsid w:val="0025758D"/>
    <w:rsid w:val="00257D55"/>
    <w:rsid w:val="00257DE3"/>
    <w:rsid w:val="0026095B"/>
    <w:rsid w:val="00262073"/>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0F35"/>
    <w:rsid w:val="002F222E"/>
    <w:rsid w:val="002F2D17"/>
    <w:rsid w:val="002F794D"/>
    <w:rsid w:val="00300F25"/>
    <w:rsid w:val="00301AE2"/>
    <w:rsid w:val="00301B6A"/>
    <w:rsid w:val="00301BD2"/>
    <w:rsid w:val="0030270A"/>
    <w:rsid w:val="00306146"/>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86F55"/>
    <w:rsid w:val="0039068E"/>
    <w:rsid w:val="003908F3"/>
    <w:rsid w:val="00391A75"/>
    <w:rsid w:val="0039264A"/>
    <w:rsid w:val="00392D5C"/>
    <w:rsid w:val="00395431"/>
    <w:rsid w:val="0039746C"/>
    <w:rsid w:val="003A06FD"/>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27C69"/>
    <w:rsid w:val="00430D85"/>
    <w:rsid w:val="00433303"/>
    <w:rsid w:val="00433A7D"/>
    <w:rsid w:val="00433B14"/>
    <w:rsid w:val="00433CC0"/>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4B61"/>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B5E11"/>
    <w:rsid w:val="004C0848"/>
    <w:rsid w:val="004C1AD6"/>
    <w:rsid w:val="004C4D97"/>
    <w:rsid w:val="004C5340"/>
    <w:rsid w:val="004C6F6B"/>
    <w:rsid w:val="004C7F4C"/>
    <w:rsid w:val="004D0407"/>
    <w:rsid w:val="004D30A0"/>
    <w:rsid w:val="004D32BF"/>
    <w:rsid w:val="004D4C3B"/>
    <w:rsid w:val="004E273C"/>
    <w:rsid w:val="004E3539"/>
    <w:rsid w:val="004E3DB3"/>
    <w:rsid w:val="004E560C"/>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0B85"/>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1015"/>
    <w:rsid w:val="0061220B"/>
    <w:rsid w:val="00612232"/>
    <w:rsid w:val="00612DFA"/>
    <w:rsid w:val="006139CE"/>
    <w:rsid w:val="00615F0C"/>
    <w:rsid w:val="00617457"/>
    <w:rsid w:val="00624930"/>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E707C"/>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01F0"/>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579"/>
    <w:rsid w:val="008C7D39"/>
    <w:rsid w:val="008D0785"/>
    <w:rsid w:val="008D1229"/>
    <w:rsid w:val="008D296C"/>
    <w:rsid w:val="008D4986"/>
    <w:rsid w:val="008D4F45"/>
    <w:rsid w:val="008E1B2E"/>
    <w:rsid w:val="008E2CA7"/>
    <w:rsid w:val="008E49CF"/>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37267"/>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297A"/>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AF0"/>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07FE8"/>
    <w:rsid w:val="00B134E3"/>
    <w:rsid w:val="00B13833"/>
    <w:rsid w:val="00B1693D"/>
    <w:rsid w:val="00B1697E"/>
    <w:rsid w:val="00B17472"/>
    <w:rsid w:val="00B17E25"/>
    <w:rsid w:val="00B20BA1"/>
    <w:rsid w:val="00B213C9"/>
    <w:rsid w:val="00B21C25"/>
    <w:rsid w:val="00B25461"/>
    <w:rsid w:val="00B25BCB"/>
    <w:rsid w:val="00B260C8"/>
    <w:rsid w:val="00B31088"/>
    <w:rsid w:val="00B3140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2B36"/>
    <w:rsid w:val="00B63EA5"/>
    <w:rsid w:val="00B64C7A"/>
    <w:rsid w:val="00B66450"/>
    <w:rsid w:val="00B67B1A"/>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1B0D"/>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4E81"/>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557"/>
    <w:rsid w:val="00F1774D"/>
    <w:rsid w:val="00F20869"/>
    <w:rsid w:val="00F21B95"/>
    <w:rsid w:val="00F22359"/>
    <w:rsid w:val="00F224BE"/>
    <w:rsid w:val="00F23099"/>
    <w:rsid w:val="00F25082"/>
    <w:rsid w:val="00F27652"/>
    <w:rsid w:val="00F329CC"/>
    <w:rsid w:val="00F33CD3"/>
    <w:rsid w:val="00F36188"/>
    <w:rsid w:val="00F365FE"/>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link w:val="ITCar"/>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 w:type="paragraph" w:customStyle="1" w:styleId="LR">
    <w:name w:val="LR"/>
    <w:rsid w:val="00CE1B0D"/>
    <w:pPr>
      <w:ind w:left="720" w:right="1440"/>
    </w:pPr>
    <w:rPr>
      <w:i/>
      <w:noProof/>
      <w:sz w:val="18"/>
      <w:lang w:val="fr-FR" w:eastAsia="fr-FR"/>
    </w:rPr>
  </w:style>
  <w:style w:type="character" w:customStyle="1" w:styleId="ITCar">
    <w:name w:val="IT Car"/>
    <w:link w:val="IT"/>
    <w:rsid w:val="00CE1B0D"/>
    <w:rPr>
      <w:b/>
      <w:noProof/>
      <w:sz w:val="22"/>
      <w:lang w:val="fr-FR" w:eastAsia="fr-FR"/>
    </w:rPr>
  </w:style>
  <w:style w:type="character" w:customStyle="1" w:styleId="TICar">
    <w:name w:val="TI Car"/>
    <w:link w:val="TI"/>
    <w:rsid w:val="00CE1B0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121</TotalTime>
  <Pages>5</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5</cp:revision>
  <cp:lastPrinted>2016-05-14T09:24:00Z</cp:lastPrinted>
  <dcterms:created xsi:type="dcterms:W3CDTF">2016-06-26T08:11:00Z</dcterms:created>
  <dcterms:modified xsi:type="dcterms:W3CDTF">2016-06-26T10:25:00Z</dcterms:modified>
</cp:coreProperties>
</file>