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521" w:rsidRPr="00D91FE8" w:rsidRDefault="000B2521" w:rsidP="000B2521">
      <w:pPr>
        <w:pStyle w:val="2S"/>
        <w:rPr>
          <w:sz w:val="28"/>
          <w:szCs w:val="28"/>
        </w:rPr>
      </w:pPr>
      <w:bookmarkStart w:id="0" w:name="_GoBack"/>
      <w:r w:rsidRPr="00D91FE8">
        <w:rPr>
          <w:sz w:val="28"/>
          <w:szCs w:val="28"/>
        </w:rPr>
        <w:t>JOSEPH NOMME A UNE HAUTE POSITION</w:t>
      </w:r>
    </w:p>
    <w:bookmarkEnd w:id="0"/>
    <w:p w:rsidR="000B2521" w:rsidRPr="00D91FE8" w:rsidRDefault="000B2521" w:rsidP="000B2521">
      <w:pPr>
        <w:pStyle w:val="CC"/>
        <w:rPr>
          <w:sz w:val="28"/>
          <w:szCs w:val="28"/>
        </w:rPr>
      </w:pPr>
      <w:r w:rsidRPr="00D91FE8">
        <w:rPr>
          <w:sz w:val="28"/>
          <w:szCs w:val="28"/>
        </w:rPr>
        <w:t>Genèse 41 :37-57</w:t>
      </w:r>
    </w:p>
    <w:p w:rsidR="000B2521" w:rsidRPr="00D91FE8" w:rsidRDefault="000B2521" w:rsidP="000B2521">
      <w:pPr>
        <w:pStyle w:val="CC"/>
        <w:rPr>
          <w:sz w:val="28"/>
          <w:szCs w:val="28"/>
        </w:rPr>
      </w:pPr>
      <w:r w:rsidRPr="00D91FE8">
        <w:rPr>
          <w:sz w:val="28"/>
          <w:szCs w:val="28"/>
        </w:rPr>
        <w:t>Leçon  36  -  Cours des Jeunes</w:t>
      </w:r>
    </w:p>
    <w:p w:rsidR="000B2521" w:rsidRPr="00D91FE8" w:rsidRDefault="000B2521" w:rsidP="000B2521">
      <w:pPr>
        <w:pStyle w:val="AK"/>
        <w:rPr>
          <w:sz w:val="28"/>
          <w:szCs w:val="28"/>
        </w:rPr>
      </w:pPr>
      <w:r w:rsidRPr="00D91FE8">
        <w:rPr>
          <w:sz w:val="28"/>
          <w:szCs w:val="28"/>
        </w:rPr>
        <w:t>VERSET DE MEMOIRE :"J’ai été jeune, j’ai vieilli ; et je n’ai point vu le juste abandonné, ni sa postérité mendiant son pain" (Psaume 37 :25).</w:t>
      </w:r>
    </w:p>
    <w:p w:rsidR="000B2521" w:rsidRPr="00D91FE8" w:rsidRDefault="000B2521" w:rsidP="000B2521">
      <w:pPr>
        <w:pStyle w:val="SH"/>
        <w:jc w:val="both"/>
        <w:rPr>
          <w:sz w:val="28"/>
          <w:szCs w:val="28"/>
        </w:rPr>
      </w:pPr>
      <w:r w:rsidRPr="00D91FE8">
        <w:rPr>
          <w:sz w:val="28"/>
          <w:szCs w:val="28"/>
        </w:rPr>
        <w:t>La Révélation Divine</w:t>
      </w:r>
    </w:p>
    <w:p w:rsidR="000B2521" w:rsidRPr="00D91FE8" w:rsidRDefault="000B2521" w:rsidP="000B2521">
      <w:pPr>
        <w:pStyle w:val="MP"/>
      </w:pPr>
      <w:r w:rsidRPr="00D91FE8">
        <w:t xml:space="preserve">La sagesse de Joseph plut à Pharaon. Il crut à l’interprétation que Joseph donna à ses songes, et accepta qu’il serait bon de faire des préparations pour les années de famine qui viendraient après les années de grande abondance. Pharaon, ce roi païen, montra dans sa conduite plus de sagesse que beaucoup d’hommes aujourd’hui. </w:t>
      </w:r>
      <w:smartTag w:uri="urn:schemas-microsoft-com:office:smarttags" w:element="PersonName">
        <w:smartTagPr>
          <w:attr w:name="ProductID" w:val="la Parole"/>
        </w:smartTagPr>
        <w:r w:rsidRPr="00D91FE8">
          <w:t>La Parole</w:t>
        </w:r>
      </w:smartTag>
      <w:r w:rsidRPr="00D91FE8">
        <w:t xml:space="preserve"> de Dieu nous dit les jugements qui vont tomber sur la terre, et Elle nous a donné plusieurs signes des choses à venir avant le retour de notre Seigneur, mais les hommes refusent de se préparer pour rencontrer Dieu. Quand ils se tiendront devant Lui le Jour du Jugement, ils seront sans excuse, parce que </w:t>
      </w:r>
      <w:smartTag w:uri="urn:schemas-microsoft-com:office:smarttags" w:element="PersonName">
        <w:smartTagPr>
          <w:attr w:name="ProductID" w:val="la Parole"/>
        </w:smartTagPr>
        <w:r w:rsidRPr="00D91FE8">
          <w:t>la Parole</w:t>
        </w:r>
      </w:smartTag>
      <w:r w:rsidRPr="00D91FE8">
        <w:t xml:space="preserve"> de Dieu a donné des centaines d’avertissements aux pécheurs, et a placé Ses fidèles disciples comme sentinelles sur la muraille, qui font monter le cri pour prévenir les impies d’une ruine imminente, mais ils refusent de faire attention à l’avertissement.</w:t>
      </w:r>
    </w:p>
    <w:p w:rsidR="000B2521" w:rsidRPr="00D91FE8" w:rsidRDefault="000B2521" w:rsidP="000B2521">
      <w:pPr>
        <w:pStyle w:val="MP"/>
      </w:pPr>
      <w:r w:rsidRPr="00D91FE8">
        <w:t xml:space="preserve">Dans les jours patriarcaux, les gens n’avaient pas de Bible pour s’instruire. Alors Dieu parlait souvent aux hommes à travers des songes, tout comme Il le fit à Pharaon. Quelquefois Dieu parlait aux prophètes de cette manière et à travers des visions ; mais de nos jours Dieu a parlé par Son Fils, et nous avons </w:t>
      </w:r>
      <w:smartTag w:uri="urn:schemas-microsoft-com:office:smarttags" w:element="PersonName">
        <w:smartTagPr>
          <w:attr w:name="ProductID" w:val="la Bible"/>
        </w:smartTagPr>
        <w:r w:rsidRPr="00D91FE8">
          <w:t>la Bible</w:t>
        </w:r>
      </w:smartTag>
      <w:r w:rsidRPr="00D91FE8">
        <w:t xml:space="preserve"> pour guide (Hébreux 1 :1,2). De temps en temps, Dieu peut encore donner des songes à quelques –uns de ses enfants ; mais plusieurs personnes qui passent leur temps à dire des révélations spéciales du Ciel sont de faux prophètes, et leurs songes ne proviennent pas de Dieu. Il y avait de tels prophètes aux temps de Moïse. Mais il dit à travers l’inspiration de Dieu, s’ils font un rêve ou accomplissent un miracle contraire au commandement du Seigneur,"tu n’écouteras pas les paroles de ce prophète ou de ce songeur, car c’est l’Eternel, votre Dieu, qui vous met à l’épreuve pour savoir si vous aimez l’Eternel, votre Dieu, de tout votre cœur et de toute votre âme"(Deutéronome 13 :3). Si nous avons l’amour de la vérité dans notre cœur, l’Esprit nous révèlera Sa volonté, et nous ne suivrons pas les faux songeurs.</w:t>
      </w:r>
    </w:p>
    <w:p w:rsidR="000B2521" w:rsidRPr="00D91FE8" w:rsidRDefault="000B2521" w:rsidP="000B2521">
      <w:pPr>
        <w:pStyle w:val="MP"/>
      </w:pPr>
    </w:p>
    <w:p w:rsidR="000B2521" w:rsidRPr="00D91FE8" w:rsidRDefault="000B2521" w:rsidP="000B2521">
      <w:pPr>
        <w:pStyle w:val="SH"/>
        <w:jc w:val="both"/>
        <w:rPr>
          <w:sz w:val="28"/>
          <w:szCs w:val="28"/>
        </w:rPr>
      </w:pPr>
      <w:r w:rsidRPr="00D91FE8">
        <w:rPr>
          <w:sz w:val="28"/>
          <w:szCs w:val="28"/>
        </w:rPr>
        <w:t>Joseph  Promu</w:t>
      </w:r>
    </w:p>
    <w:p w:rsidR="000B2521" w:rsidRPr="00D91FE8" w:rsidRDefault="000B2521" w:rsidP="000B2521">
      <w:pPr>
        <w:pStyle w:val="MP"/>
      </w:pPr>
      <w:r w:rsidRPr="00D91FE8">
        <w:t>Pharaon reconnut que Dieu était avec Joseph, et il décida qu’il ne pouvait y avoir personne de meilleur que lui pour assumer l’énorme charge consistant à faire assez de réserves en nourriture durant les sept années d’abondance pour entretenir les habitants du pays durant sept années de famine. Et même les  habitants d’autres pays devaient venir en Egypte pour acheter de la nourriture quand la famine devait frapper leurs pays.</w:t>
      </w:r>
    </w:p>
    <w:p w:rsidR="000B2521" w:rsidRPr="00D91FE8" w:rsidRDefault="000B2521" w:rsidP="000B2521">
      <w:pPr>
        <w:pStyle w:val="MP"/>
      </w:pPr>
      <w:r w:rsidRPr="00D91FE8">
        <w:t>Le temps de bonheur est arrivé à Joseph. Il n’avait plus à souffrir de la haine de ses frères ; il n’avait plus à servir comme un esclave ni à languir dans une prison égyptienne. Il fut fait second dirigeant du pays. Même dans la maison de Pharaon, Joseph pouvait dire aux gens ce qu’ils devaient faire, et ils avaient à lui obéir. Personne ne "lèvera la main ni le pied dans tout le pays d’Egypte" sans la permission de Joseph.</w:t>
      </w:r>
    </w:p>
    <w:p w:rsidR="000B2521" w:rsidRPr="00D91FE8" w:rsidRDefault="000B2521" w:rsidP="000B2521">
      <w:pPr>
        <w:pStyle w:val="MP"/>
      </w:pPr>
      <w:r w:rsidRPr="00D91FE8">
        <w:t>Le collier d’or qui était mis au cou de Joseph était une marque d’autorité, et l’anneau était probablement le cachet que le roi utilisait pour signer ses papiers d’affaire. Il avait été même donné à Joseph le pouvoir de signer les lettres du roi !</w:t>
      </w:r>
    </w:p>
    <w:p w:rsidR="000B2521" w:rsidRPr="00D91FE8" w:rsidRDefault="000B2521" w:rsidP="000B2521">
      <w:pPr>
        <w:pStyle w:val="MP"/>
      </w:pPr>
    </w:p>
    <w:p w:rsidR="000B2521" w:rsidRPr="00D91FE8" w:rsidRDefault="000B2521" w:rsidP="000B2521">
      <w:pPr>
        <w:pStyle w:val="SH"/>
        <w:jc w:val="both"/>
        <w:rPr>
          <w:sz w:val="28"/>
          <w:szCs w:val="28"/>
        </w:rPr>
      </w:pPr>
      <w:smartTag w:uri="urn:schemas-microsoft-com:office:smarttags" w:element="PersonName">
        <w:smartTagPr>
          <w:attr w:name="ProductID" w:val="La Fid￩lit￩"/>
        </w:smartTagPr>
        <w:r w:rsidRPr="00D91FE8">
          <w:rPr>
            <w:sz w:val="28"/>
            <w:szCs w:val="28"/>
          </w:rPr>
          <w:t>La Fidélité</w:t>
        </w:r>
      </w:smartTag>
      <w:r w:rsidRPr="00D91FE8">
        <w:rPr>
          <w:sz w:val="28"/>
          <w:szCs w:val="28"/>
        </w:rPr>
        <w:t xml:space="preserve"> de Joseph</w:t>
      </w:r>
    </w:p>
    <w:p w:rsidR="000B2521" w:rsidRPr="00D91FE8" w:rsidRDefault="000B2521" w:rsidP="000B2521">
      <w:pPr>
        <w:pStyle w:val="MP"/>
      </w:pPr>
      <w:r w:rsidRPr="00D91FE8">
        <w:t>Joseph était encore relativement jeune pour se voir conférer de si grands honneurs, mais ils n’ont pas tourné sa tête. Il était fidèle dans le travail qu’il avait à faire, et Dieu l’aida à le faire correctement. Il reçu en plus une récompense personnelle, étant donné que le roi lui donna un nom honorifique, une femme, et dans l’intervalle de  sept ans, il eut deux fils. Il a dû avoir un heureux foyer parce qu’il a dit que Dieu lui a fait oublier ses souffrances, et même la maison de son père. Dieu récompensera toujours Ses enfants s’ils sont fidèles à travers les endroits difficiles. "Les peines de la route ne vaudront rien quand nous arriverons à la fin du parcours.</w:t>
      </w:r>
    </w:p>
    <w:p w:rsidR="000B2521" w:rsidRPr="00D91FE8" w:rsidRDefault="000B2521" w:rsidP="000B2521">
      <w:pPr>
        <w:pStyle w:val="MP"/>
      </w:pPr>
    </w:p>
    <w:p w:rsidR="000B2521" w:rsidRPr="00D91FE8" w:rsidRDefault="000B2521" w:rsidP="000B2521">
      <w:pPr>
        <w:pStyle w:val="SH"/>
        <w:jc w:val="both"/>
        <w:rPr>
          <w:sz w:val="28"/>
          <w:szCs w:val="28"/>
        </w:rPr>
      </w:pPr>
      <w:r w:rsidRPr="00D91FE8">
        <w:rPr>
          <w:sz w:val="28"/>
          <w:szCs w:val="28"/>
        </w:rPr>
        <w:t xml:space="preserve">Abondance  Puis  Famine   </w:t>
      </w:r>
    </w:p>
    <w:p w:rsidR="000B2521" w:rsidRPr="00D91FE8" w:rsidRDefault="000B2521" w:rsidP="000B2521">
      <w:pPr>
        <w:pStyle w:val="MP"/>
      </w:pPr>
      <w:r w:rsidRPr="00D91FE8">
        <w:lastRenderedPageBreak/>
        <w:t>Dieu accomplit Sa Parole exactement comme Joseph l’avait prophétisé, et le pays produisit de grandes moissons qui furent emmagasinées dans chaque ville, à tel point que personne ne pouvait dire la quantité  qu’il y avait.</w:t>
      </w:r>
    </w:p>
    <w:p w:rsidR="000B2521" w:rsidRPr="00D91FE8" w:rsidRDefault="000B2521" w:rsidP="000B2521">
      <w:pPr>
        <w:pStyle w:val="MP"/>
      </w:pPr>
      <w:r w:rsidRPr="00D91FE8">
        <w:t>Puis vinrent les sept années de famine. Quel temps de souffrance terrible ç’aurait été si aucune préparation n’avait été faite ! Et  quel terrible temps de souffrance ce sera pour ceux qui négligent de se préparer pour rencontrer leur Dieu ! Ils sauront le bonheur  des justes, mais pour eux, il n’y aura que des pleurs, des gémissements et des grincements de dents.</w:t>
      </w:r>
    </w:p>
    <w:p w:rsidR="000B2521" w:rsidRPr="00D91FE8" w:rsidRDefault="000B2521" w:rsidP="000B2521">
      <w:pPr>
        <w:pStyle w:val="MP"/>
      </w:pPr>
      <w:r w:rsidRPr="00D91FE8">
        <w:t>Nous apprenons que lorsque Dieu appela Abraham d’un pays idolâtre et le mit à part comme étant le père d’une nouvelle nation, qu’Il pouvait appeler Sienne, Il établit un modèle. Abraham accomplit sa part dans le plan ; puis vint Isaac, et plus tard Jacob. Dieu avait promis que le Messie allait venir de la lignée d’Abraham, et jusque-là  la lignée n’a pas été brisée.</w:t>
      </w:r>
    </w:p>
    <w:p w:rsidR="000B2521" w:rsidRPr="00D91FE8" w:rsidRDefault="000B2521" w:rsidP="000B2521">
      <w:pPr>
        <w:pStyle w:val="MP"/>
      </w:pPr>
      <w:r w:rsidRPr="00D91FE8">
        <w:t xml:space="preserve"> Dieu pouvait voir qu’une terrible famine devait venir sur toute la terre -- et qu’en serait-il si Son peuple choisi devait mourir de faim ? Qu’arriverait-il à Son plan ? Mais Dieu sait tout, et il ne permettra pas à quoi que ce soit d’empêcher Son oeuvre.</w:t>
      </w:r>
    </w:p>
    <w:p w:rsidR="000B2521" w:rsidRPr="00D91FE8" w:rsidRDefault="000B2521" w:rsidP="000B2521">
      <w:pPr>
        <w:pStyle w:val="MP"/>
      </w:pPr>
    </w:p>
    <w:p w:rsidR="000B2521" w:rsidRPr="00D91FE8" w:rsidRDefault="000B2521" w:rsidP="000B2521">
      <w:pPr>
        <w:pStyle w:val="SH"/>
        <w:jc w:val="both"/>
        <w:rPr>
          <w:sz w:val="28"/>
          <w:szCs w:val="28"/>
        </w:rPr>
      </w:pPr>
      <w:r w:rsidRPr="00D91FE8">
        <w:rPr>
          <w:sz w:val="28"/>
          <w:szCs w:val="28"/>
        </w:rPr>
        <w:t xml:space="preserve">     </w:t>
      </w:r>
      <w:smartTag w:uri="urn:schemas-microsoft-com:office:smarttags" w:element="PersonName">
        <w:smartTagPr>
          <w:attr w:name="ProductID" w:val="La   Pr￩servation"/>
        </w:smartTagPr>
        <w:r w:rsidRPr="00D91FE8">
          <w:rPr>
            <w:sz w:val="28"/>
            <w:szCs w:val="28"/>
          </w:rPr>
          <w:t>La   Préservation</w:t>
        </w:r>
      </w:smartTag>
      <w:r w:rsidRPr="00D91FE8">
        <w:rPr>
          <w:sz w:val="28"/>
          <w:szCs w:val="28"/>
        </w:rPr>
        <w:t xml:space="preserve">  d’Israël </w:t>
      </w:r>
    </w:p>
    <w:p w:rsidR="000B2521" w:rsidRPr="00D91FE8" w:rsidRDefault="000B2521" w:rsidP="000B2521">
      <w:pPr>
        <w:pStyle w:val="MP"/>
      </w:pPr>
      <w:r w:rsidRPr="00D91FE8">
        <w:t xml:space="preserve">   Peut-être il n’y avait pas un autre pays qui soit assez fertile pour produire suffisamment pour nourrir le peuple pendant les sept années de famine. Alors en Egypte, Dieu pourvut un endroit où Son peuple serait en sécurité et où il serait garder en vie ; Il fraya une voie pour eux pour y être.</w:t>
      </w:r>
    </w:p>
    <w:p w:rsidR="000B2521" w:rsidRPr="00D91FE8" w:rsidRDefault="000B2521" w:rsidP="000B2521">
      <w:pPr>
        <w:pStyle w:val="MP"/>
      </w:pPr>
      <w:r w:rsidRPr="00D91FE8">
        <w:t>Personne n’aurait jamais pensé que la vente de Joseph en Egypte était un maillon dans la chaîne de préservation de Dieu pour Son peuple choisi à un moment où ils étaient menacés d’extinction. Que Dieu est bon envers Son peuple ! "O profondeur de la richesse, de la  sagesse et de la science de Dieu ! Que Ses jugements sont insondables, et Ses voies incompréhensibles !" (Romains 11 :33).</w:t>
      </w:r>
    </w:p>
    <w:p w:rsidR="000B2521" w:rsidRDefault="000B2521" w:rsidP="000B2521">
      <w:pPr>
        <w:pStyle w:val="MP"/>
        <w:rPr>
          <w:b/>
        </w:rPr>
      </w:pPr>
    </w:p>
    <w:p w:rsidR="000B2521" w:rsidRPr="000B2521" w:rsidRDefault="000B2521" w:rsidP="000B2521">
      <w:pPr>
        <w:pStyle w:val="MP"/>
        <w:rPr>
          <w:b/>
        </w:rPr>
      </w:pPr>
      <w:r w:rsidRPr="000B2521">
        <w:rPr>
          <w:b/>
        </w:rPr>
        <w:t>QUESTIONS</w:t>
      </w:r>
    </w:p>
    <w:p w:rsidR="000B2521" w:rsidRPr="000B2521" w:rsidRDefault="000B2521" w:rsidP="00A54102">
      <w:pPr>
        <w:pStyle w:val="MP"/>
        <w:numPr>
          <w:ilvl w:val="0"/>
          <w:numId w:val="1"/>
        </w:numPr>
      </w:pPr>
      <w:r w:rsidRPr="000B2521">
        <w:t>Pharaon avait-il reconnu l’Esprit de Dieu en Joseph ?</w:t>
      </w:r>
    </w:p>
    <w:p w:rsidR="000B2521" w:rsidRPr="000B2521" w:rsidRDefault="000B2521" w:rsidP="00A54102">
      <w:pPr>
        <w:pStyle w:val="MP"/>
        <w:numPr>
          <w:ilvl w:val="0"/>
          <w:numId w:val="1"/>
        </w:numPr>
      </w:pPr>
      <w:r w:rsidRPr="000B2521">
        <w:t>Que fit Joseph pour prévenir la famine ?</w:t>
      </w:r>
    </w:p>
    <w:p w:rsidR="000B2521" w:rsidRPr="000B2521" w:rsidRDefault="000B2521" w:rsidP="00A54102">
      <w:pPr>
        <w:pStyle w:val="MP"/>
        <w:numPr>
          <w:ilvl w:val="0"/>
          <w:numId w:val="1"/>
        </w:numPr>
      </w:pPr>
      <w:r w:rsidRPr="000B2521">
        <w:t>Pharaon dit aux Egyptiens : "Faites ce qu’il vous dira." Qui a prononcé la même parole dans le Nouveau  Testament ?</w:t>
      </w:r>
    </w:p>
    <w:p w:rsidR="000B2521" w:rsidRPr="000B2521" w:rsidRDefault="000B2521" w:rsidP="00A54102">
      <w:pPr>
        <w:pStyle w:val="MP"/>
        <w:numPr>
          <w:ilvl w:val="0"/>
          <w:numId w:val="1"/>
        </w:numPr>
      </w:pPr>
      <w:r w:rsidRPr="000B2521">
        <w:t>Pourquoi Pharaon appela-t-il Joseph pour interpréter ses songes ?</w:t>
      </w:r>
    </w:p>
    <w:p w:rsidR="000B2521" w:rsidRPr="000B2521" w:rsidRDefault="000B2521" w:rsidP="00A54102">
      <w:pPr>
        <w:pStyle w:val="MP"/>
        <w:numPr>
          <w:ilvl w:val="0"/>
          <w:numId w:val="1"/>
        </w:numPr>
      </w:pPr>
      <w:r w:rsidRPr="000B2521">
        <w:t xml:space="preserve">Est-ce que les songes de Pharaon furent accomplis tels que Joseph les  avait interprétés ?             </w:t>
      </w:r>
    </w:p>
    <w:p w:rsidR="00B62561" w:rsidRPr="000B2521" w:rsidRDefault="00B62561" w:rsidP="000B2521"/>
    <w:sectPr w:rsidR="00B62561" w:rsidRPr="000B2521"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102" w:rsidRDefault="00A54102" w:rsidP="00704B31">
      <w:r>
        <w:separator/>
      </w:r>
    </w:p>
  </w:endnote>
  <w:endnote w:type="continuationSeparator" w:id="0">
    <w:p w:rsidR="00A54102" w:rsidRDefault="00A54102"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0B2521">
              <w:rPr>
                <w:rFonts w:ascii="Agency FB" w:hAnsi="Agency FB"/>
                <w:b/>
                <w:bCs/>
                <w:noProof/>
                <w:sz w:val="16"/>
                <w:szCs w:val="16"/>
              </w:rPr>
              <w:t>1</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0B2521">
              <w:rPr>
                <w:rFonts w:ascii="Agency FB" w:hAnsi="Agency FB"/>
                <w:b/>
                <w:bCs/>
                <w:noProof/>
                <w:sz w:val="16"/>
                <w:szCs w:val="16"/>
              </w:rPr>
              <w:t>2</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102" w:rsidRDefault="00A54102" w:rsidP="00704B31">
      <w:r>
        <w:separator/>
      </w:r>
    </w:p>
  </w:footnote>
  <w:footnote w:type="continuationSeparator" w:id="0">
    <w:p w:rsidR="00A54102" w:rsidRDefault="00A54102"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1A16FD"/>
    <w:multiLevelType w:val="hybridMultilevel"/>
    <w:tmpl w:val="3DE4A676"/>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19EF"/>
    <w:rsid w:val="0009539A"/>
    <w:rsid w:val="000A3448"/>
    <w:rsid w:val="000A6FD8"/>
    <w:rsid w:val="000B13DE"/>
    <w:rsid w:val="000B2521"/>
    <w:rsid w:val="000B5290"/>
    <w:rsid w:val="000B716A"/>
    <w:rsid w:val="000B793A"/>
    <w:rsid w:val="000C0F2C"/>
    <w:rsid w:val="000C1304"/>
    <w:rsid w:val="000C6DAF"/>
    <w:rsid w:val="000C730C"/>
    <w:rsid w:val="000D7C85"/>
    <w:rsid w:val="000E2D46"/>
    <w:rsid w:val="000E333C"/>
    <w:rsid w:val="000E44DE"/>
    <w:rsid w:val="000F5BC4"/>
    <w:rsid w:val="000F7EAA"/>
    <w:rsid w:val="00103496"/>
    <w:rsid w:val="001049C7"/>
    <w:rsid w:val="00111248"/>
    <w:rsid w:val="001122C1"/>
    <w:rsid w:val="00116C57"/>
    <w:rsid w:val="00117812"/>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526CC"/>
    <w:rsid w:val="002543DC"/>
    <w:rsid w:val="00262324"/>
    <w:rsid w:val="002719D7"/>
    <w:rsid w:val="00272C59"/>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22C6"/>
    <w:rsid w:val="003B3AE7"/>
    <w:rsid w:val="003C05E3"/>
    <w:rsid w:val="003C3988"/>
    <w:rsid w:val="003D0047"/>
    <w:rsid w:val="003E3778"/>
    <w:rsid w:val="003E4062"/>
    <w:rsid w:val="00413E19"/>
    <w:rsid w:val="004176FA"/>
    <w:rsid w:val="00425F2E"/>
    <w:rsid w:val="00426A83"/>
    <w:rsid w:val="00434DAD"/>
    <w:rsid w:val="00451A13"/>
    <w:rsid w:val="004560FF"/>
    <w:rsid w:val="004573E8"/>
    <w:rsid w:val="004646C1"/>
    <w:rsid w:val="00466CF8"/>
    <w:rsid w:val="004709A2"/>
    <w:rsid w:val="004712DE"/>
    <w:rsid w:val="00477549"/>
    <w:rsid w:val="0048025B"/>
    <w:rsid w:val="00480DA0"/>
    <w:rsid w:val="00481988"/>
    <w:rsid w:val="00482465"/>
    <w:rsid w:val="00490E11"/>
    <w:rsid w:val="00492909"/>
    <w:rsid w:val="0049533E"/>
    <w:rsid w:val="00495386"/>
    <w:rsid w:val="004A02AB"/>
    <w:rsid w:val="004A0ED2"/>
    <w:rsid w:val="004A4E6A"/>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FBE"/>
    <w:rsid w:val="0074348F"/>
    <w:rsid w:val="007528E6"/>
    <w:rsid w:val="007535E0"/>
    <w:rsid w:val="00763610"/>
    <w:rsid w:val="007646F4"/>
    <w:rsid w:val="00766738"/>
    <w:rsid w:val="00770197"/>
    <w:rsid w:val="0077116D"/>
    <w:rsid w:val="00771C07"/>
    <w:rsid w:val="00772266"/>
    <w:rsid w:val="0078725F"/>
    <w:rsid w:val="00787DCA"/>
    <w:rsid w:val="00796A29"/>
    <w:rsid w:val="007A6E27"/>
    <w:rsid w:val="007B2BFD"/>
    <w:rsid w:val="007B3B1A"/>
    <w:rsid w:val="007B4B6D"/>
    <w:rsid w:val="007C6B86"/>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54102"/>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727"/>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77345"/>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6CF7"/>
    <w:rsid w:val="00E07AC0"/>
    <w:rsid w:val="00E10D5B"/>
    <w:rsid w:val="00E1144E"/>
    <w:rsid w:val="00E11B83"/>
    <w:rsid w:val="00E1357B"/>
    <w:rsid w:val="00E1510E"/>
    <w:rsid w:val="00E1549D"/>
    <w:rsid w:val="00E242A6"/>
    <w:rsid w:val="00E30B71"/>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5257"/>
    <w:rsid w:val="00F03553"/>
    <w:rsid w:val="00F110D7"/>
    <w:rsid w:val="00F14EDE"/>
    <w:rsid w:val="00F26D2B"/>
    <w:rsid w:val="00F277F0"/>
    <w:rsid w:val="00F327DC"/>
    <w:rsid w:val="00F3454C"/>
    <w:rsid w:val="00F34B16"/>
    <w:rsid w:val="00F37422"/>
    <w:rsid w:val="00F429C5"/>
    <w:rsid w:val="00F4358D"/>
    <w:rsid w:val="00F43930"/>
    <w:rsid w:val="00F453F3"/>
    <w:rsid w:val="00F46262"/>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302B"/>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link w:val="TICar"/>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link w:val="ITCar"/>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ITCar">
    <w:name w:val="IT Car"/>
    <w:link w:val="IT"/>
    <w:rsid w:val="00E30B71"/>
    <w:rPr>
      <w:rFonts w:ascii="Times New Roman" w:eastAsia="Times New Roman" w:hAnsi="Times New Roman" w:cs="Times New Roman"/>
      <w:b/>
      <w:noProof/>
      <w:szCs w:val="20"/>
      <w:lang w:val="en-US"/>
    </w:rPr>
  </w:style>
  <w:style w:type="character" w:customStyle="1" w:styleId="TICar">
    <w:name w:val="TI Car"/>
    <w:link w:val="TI"/>
    <w:rsid w:val="00E30B71"/>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2016-07-23T11:50:00Z</cp:lastPrinted>
  <dcterms:created xsi:type="dcterms:W3CDTF">2016-07-23T11:51:00Z</dcterms:created>
  <dcterms:modified xsi:type="dcterms:W3CDTF">2016-07-23T11:51:00Z</dcterms:modified>
</cp:coreProperties>
</file>