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533" w:rsidRPr="00D91FE8" w:rsidRDefault="00506533" w:rsidP="00506533">
      <w:pPr>
        <w:pStyle w:val="2S"/>
        <w:spacing w:before="0"/>
        <w:rPr>
          <w:sz w:val="28"/>
          <w:szCs w:val="28"/>
        </w:rPr>
      </w:pPr>
      <w:bookmarkStart w:id="0" w:name="_GoBack"/>
      <w:r w:rsidRPr="00D91FE8">
        <w:rPr>
          <w:sz w:val="28"/>
          <w:szCs w:val="28"/>
        </w:rPr>
        <w:t>JACOB EN EGYPTE</w:t>
      </w:r>
    </w:p>
    <w:bookmarkEnd w:id="0"/>
    <w:p w:rsidR="00506533" w:rsidRPr="00D91FE8" w:rsidRDefault="00506533" w:rsidP="00506533">
      <w:pPr>
        <w:pStyle w:val="CC"/>
        <w:spacing w:before="0"/>
        <w:rPr>
          <w:sz w:val="28"/>
          <w:szCs w:val="28"/>
        </w:rPr>
      </w:pPr>
      <w:r w:rsidRPr="00D91FE8">
        <w:rPr>
          <w:sz w:val="28"/>
          <w:szCs w:val="28"/>
        </w:rPr>
        <w:t>Genèse 45 :16-28 ; 46 :1-7, 28-34 ; 47 : 1-12</w:t>
      </w:r>
    </w:p>
    <w:p w:rsidR="00506533" w:rsidRPr="00D91FE8" w:rsidRDefault="00506533" w:rsidP="00506533">
      <w:pPr>
        <w:pStyle w:val="CC"/>
        <w:spacing w:before="0"/>
        <w:rPr>
          <w:sz w:val="28"/>
          <w:szCs w:val="28"/>
        </w:rPr>
      </w:pPr>
      <w:r w:rsidRPr="00D91FE8">
        <w:rPr>
          <w:sz w:val="28"/>
          <w:szCs w:val="28"/>
        </w:rPr>
        <w:t>Leçon  39  -  Cours des Jeunes</w:t>
      </w:r>
    </w:p>
    <w:p w:rsidR="00506533" w:rsidRPr="00D91FE8" w:rsidRDefault="00506533" w:rsidP="00506533">
      <w:pPr>
        <w:pStyle w:val="AK"/>
        <w:spacing w:before="0" w:after="0"/>
        <w:ind w:left="0"/>
        <w:rPr>
          <w:sz w:val="28"/>
          <w:szCs w:val="28"/>
        </w:rPr>
      </w:pPr>
      <w:r w:rsidRPr="00D91FE8">
        <w:rPr>
          <w:sz w:val="28"/>
          <w:szCs w:val="28"/>
        </w:rPr>
        <w:t>VERSET DE MEMOIRE :"Je ne te délaisserai point, et je ne t’abandonnerai point"        (Hébreux 13 :5).</w:t>
      </w:r>
    </w:p>
    <w:p w:rsidR="00506533" w:rsidRPr="00D91FE8" w:rsidRDefault="00506533" w:rsidP="00506533">
      <w:pPr>
        <w:pStyle w:val="SH"/>
        <w:jc w:val="both"/>
        <w:rPr>
          <w:sz w:val="28"/>
          <w:szCs w:val="28"/>
        </w:rPr>
      </w:pPr>
      <w:r w:rsidRPr="00D91FE8">
        <w:rPr>
          <w:sz w:val="28"/>
          <w:szCs w:val="28"/>
        </w:rPr>
        <w:t>Le Long Voyage</w:t>
      </w:r>
    </w:p>
    <w:p w:rsidR="00506533" w:rsidRPr="00D91FE8" w:rsidRDefault="00506533" w:rsidP="00506533">
      <w:pPr>
        <w:pStyle w:val="MP"/>
      </w:pPr>
      <w:r w:rsidRPr="00D91FE8">
        <w:t>Pharaon et les membres de sa cour apprécièrent le grand travail que Joseph avait fait en prenant des précautions concernant la nourriture pour que le peuple puisse vivre pendant les sept années de famine. Quand Pharaon apprit que les frères de Joseph étaient venus en Egypte, et que son père était toujours vivant, il rendit Joseph encore plus heureux en invitant sa famille entière en Egypte pour y vivre. Il leur promit la meilleure partie du pays pour y demeurer et  pour " manger la graisse du pays". Cela voulait dire qu’ils pouvaient avoir à manger tout ce qu’il y avait de meilleur. Et ils n’avaient plus besoin de se tracasser pour trouver des vivres pour leurs familles parce que Pharaon allait leur donner tout ce dont ils auraient besoin quand ils seraient là.</w:t>
      </w:r>
    </w:p>
    <w:p w:rsidR="00506533" w:rsidRPr="00D91FE8" w:rsidRDefault="00506533" w:rsidP="00506533">
      <w:pPr>
        <w:pStyle w:val="MP"/>
      </w:pPr>
      <w:r w:rsidRPr="00D91FE8">
        <w:t>Les frères furent renvoyés chez eux avec des chars dans lesquels ils pourraient transporter leur vieux père, leurs femmes, et leurs petits enfants pour le long trajet jusqu’en Egypte. En ces temps anciens-là,  il se  pourrait que les habitants d’Hébron n’avaient pas de chars, mais les Egyptiens jouissaient d’une civilisation plus industrialisée, et ils avaient des véhicules pour transporter les marchandises et, dans le cas d’espèce, un certain type de voiture pour le transport des gens.</w:t>
      </w:r>
    </w:p>
    <w:p w:rsidR="00506533" w:rsidRPr="00D91FE8" w:rsidRDefault="00506533" w:rsidP="00506533">
      <w:pPr>
        <w:pStyle w:val="MP"/>
      </w:pPr>
      <w:r w:rsidRPr="00D91FE8">
        <w:t>Joseph était très heureux que sa famille soit bientôt avec lui, et il voulut que ses frères soient prudents afin que rien ne bouleverse leurs plans à la dernière minute. Il leur dit :"Ne vous querellez pas en chemin". Cela peut signifier qu’il ne faut pas qu’ils se bagarrent, ce qui leurs créerait des problèmes encore ; ou il peut être en train de les exhorter à conduire prudemment afin qu’aucun accident ne survienne, et que certains ne soient blessés ou tués. Joseph avait traversé tant de problèmes qu’il espérait que tout irait bien désormais.</w:t>
      </w:r>
    </w:p>
    <w:p w:rsidR="00506533" w:rsidRPr="00D91FE8" w:rsidRDefault="00506533" w:rsidP="00506533">
      <w:pPr>
        <w:pStyle w:val="SH"/>
        <w:jc w:val="both"/>
        <w:rPr>
          <w:sz w:val="28"/>
          <w:szCs w:val="28"/>
        </w:rPr>
      </w:pPr>
      <w:r w:rsidRPr="00D91FE8">
        <w:rPr>
          <w:sz w:val="28"/>
          <w:szCs w:val="28"/>
        </w:rPr>
        <w:t>Jacob rendu Heureux</w:t>
      </w:r>
    </w:p>
    <w:p w:rsidR="00506533" w:rsidRPr="00D91FE8" w:rsidRDefault="00506533" w:rsidP="00506533">
      <w:pPr>
        <w:pStyle w:val="MP"/>
      </w:pPr>
      <w:r w:rsidRPr="00D91FE8">
        <w:t>Quand les frères dirent à Jacob que Joseph était toujours vivant, il eut un tel choc que son "cœur resta froid". Pendant plus de vingt ans, il avait pleuré son fils qu’il croyait mort. N’avait-il pas vu l’habit de plusieurs couleurs taché de sang qui lui prouvait qu’un animal sauvage avait tué Joseph ? Etait-il possible qu’il soit toujours vivant ? Mais quand ils l’eurent convaincu que c’était un fait réel, Jacob prit de nouveau goût à la vie, et il s’est mis à se préparer  pour aller en Egypte. Jacob avait  130 ans, un vieil homme pour parcourir trois cents miles  (483km) dans un char non couvert ; mais le fait qu’il allait revoir Joseph lui donna la force et une nouvelle volonté de vivre.</w:t>
      </w:r>
    </w:p>
    <w:p w:rsidR="00506533" w:rsidRPr="00D91FE8" w:rsidRDefault="00506533" w:rsidP="00506533">
      <w:pPr>
        <w:pStyle w:val="MP"/>
      </w:pPr>
      <w:r w:rsidRPr="00D91FE8">
        <w:t>Avant que Jacob ne commençât le long voyage, il alla à Beer-Shéba pour offrir des sacrifices à Dieu et pour Lui demander de le conduire dans la terre étrangère. Jacob n’était plus cet homme impétueux qu’il avait été dans sa jeunesse quand il n‘avait pas attendu l’Esprit de Dieu pour le diriger. A travers plusieurs années de durs labeurs, il avait appris à dépendre de Dieu et à écouter Ses conseils. Maintenant, quoiqu’il fût très pressé de voir Joseph, il eut le temps pour demander  conseils à Dieu. Descendrait-il ou non dans l’Egypte idolâtre ? Dieu avait dit une fois à Isaac de ne pas aller vivre en Egypte, et en dehors de Joseph nous n’avons vu aucun écrit sur un enfant de Dieu qui y soit resté depuis le temps d’Abraham.</w:t>
      </w:r>
    </w:p>
    <w:p w:rsidR="00506533" w:rsidRPr="00D91FE8" w:rsidRDefault="00506533" w:rsidP="00506533">
      <w:pPr>
        <w:pStyle w:val="MP"/>
      </w:pPr>
      <w:r w:rsidRPr="00D91FE8">
        <w:t xml:space="preserve">Quand Jacob offrit ses sacrifices à Dieu, ils furent acceptés ; car Dieu lui parla favorablement, l’assurant que ce serait correct d’aller en Egypte. Le Seigneur promit de l’accompagner et de faire de lui une grande nation une fois là-bas. Il est important que tous les enfants de Dieu demandent à Dieu de les guider, même dans les choses qui puissent paraître petites et sans importance. Il n’y a aucune petite chose dont Dieu ne s’occupe ; même les cheveux de notre tête sont comptés (Matthieu 10 :30). Et si nous savons que ce que nous faisons est en accord avec la volonté de Dieu, nous pouvons en jouir beaucoup plus que si nous ne sommes pas sûrs que cela rencontre Son approbation. </w:t>
      </w:r>
    </w:p>
    <w:p w:rsidR="00506533" w:rsidRPr="00D91FE8" w:rsidRDefault="00506533" w:rsidP="00506533">
      <w:pPr>
        <w:pStyle w:val="MP"/>
      </w:pPr>
      <w:r w:rsidRPr="00D91FE8">
        <w:t>Dieu a aussi promis à Jacob qu’Il allait le  faire retourner dans le pays  de Canaan. Jacob mourut avant ce temps-là mais son corps fut ramené pour être enterré à côté d’Abraham et de Sara, d’Isaac et de Rebecca et de Léa (Genèse 49 :29-32). Ses descendants demeurèrent en Egypte pendant 400 ans ; et au bout de ce temps-là, ils furent une grande nation qui pouvait aller prendre possession de Canaan. Dieu avait promis la terre de Canaan à Abraham comme héritage mais la famille n’était pas assez grande pour la conquérir avant plusieurs centaines d’années après que Jacob et ses fils  se rendirent en Egypte pour y vivre. Quand ils allèrent en Egypte, ils étaient au nombre de 70 mais à l’heure où ils retournèrent à Canaan, ils étaient 600 000 hommes ayant plus de 20 ans sans compter les femmes et les enfants.</w:t>
      </w:r>
    </w:p>
    <w:p w:rsidR="00506533" w:rsidRPr="00D91FE8" w:rsidRDefault="00506533" w:rsidP="00506533">
      <w:pPr>
        <w:pStyle w:val="SH"/>
        <w:jc w:val="both"/>
        <w:rPr>
          <w:sz w:val="28"/>
          <w:szCs w:val="28"/>
        </w:rPr>
      </w:pPr>
      <w:r w:rsidRPr="00D91FE8">
        <w:rPr>
          <w:sz w:val="28"/>
          <w:szCs w:val="28"/>
        </w:rPr>
        <w:lastRenderedPageBreak/>
        <w:t xml:space="preserve">Les Retrouvailles </w:t>
      </w:r>
      <w:r w:rsidRPr="00D91FE8">
        <w:rPr>
          <w:sz w:val="28"/>
          <w:szCs w:val="28"/>
        </w:rPr>
        <w:tab/>
      </w:r>
      <w:r w:rsidRPr="00D91FE8">
        <w:rPr>
          <w:sz w:val="28"/>
          <w:szCs w:val="28"/>
        </w:rPr>
        <w:tab/>
      </w:r>
      <w:r w:rsidRPr="00D91FE8">
        <w:rPr>
          <w:sz w:val="28"/>
          <w:szCs w:val="28"/>
        </w:rPr>
        <w:tab/>
      </w:r>
      <w:r w:rsidRPr="00D91FE8">
        <w:rPr>
          <w:sz w:val="28"/>
          <w:szCs w:val="28"/>
        </w:rPr>
        <w:tab/>
      </w:r>
      <w:r w:rsidRPr="00D91FE8">
        <w:rPr>
          <w:sz w:val="28"/>
          <w:szCs w:val="28"/>
        </w:rPr>
        <w:tab/>
      </w:r>
      <w:r w:rsidRPr="00D91FE8">
        <w:rPr>
          <w:sz w:val="28"/>
          <w:szCs w:val="28"/>
        </w:rPr>
        <w:tab/>
      </w:r>
    </w:p>
    <w:p w:rsidR="00506533" w:rsidRPr="00D91FE8" w:rsidRDefault="00506533" w:rsidP="00506533">
      <w:pPr>
        <w:pStyle w:val="MP"/>
      </w:pPr>
      <w:r w:rsidRPr="00D91FE8">
        <w:t>Juda précéda la caravane vers Joseph pour demander la direction de Gosen, le district que Joseph avait choisi pour sa famille. Quand Joseph entendit que son père était venu, il monta dans son char pour le rencontrer. Imagine quelle rencontre cela a été ! Jacob se souvint de Joseph un petit berger de dix-sept ans, celui qu’il prenait pour mort. Voici devant lui, se tenait le grand souverain d’Egypte, le brillant homme d’affaires qui recevait l’hommage et le respect de tous les habitants du pays. Pouvait-il être son propre petit Joseph qu’il avait perdu il y a vingt ans ? Ils s’embrassèrent l’un et l’autre et pleurèrent de joie parce qu’ils ont pu une fois de plus être ensemble. Jacob sentit que sa coupe de joie était pleine et il n’y avait rien de plus qu’il désirait dans ce monde. Il était prêt à mourir maintenant pour aller auprès du Seigneur, cependant il vécut 17 ans de plus.</w:t>
      </w:r>
    </w:p>
    <w:p w:rsidR="00506533" w:rsidRPr="00D91FE8" w:rsidRDefault="00506533" w:rsidP="00506533">
      <w:pPr>
        <w:pStyle w:val="MP"/>
      </w:pPr>
      <w:r w:rsidRPr="00D91FE8">
        <w:t>Ceci nous rappelle le prophète Siméon dans le temple quand il prit le bébé Jésus dans ses bras et dit :"Maintenant, Seigneur, tu laisses ton serviteur s’en aller en paix … car mes yeux ont vu ton salut"(Luc 2 :29,30). Toute sa vie, il avait attendu le temps où Jésus viendrait délivrer son peuple  et quand il a reconnu le sauveur, il a voulu quitter ce monde.</w:t>
      </w:r>
    </w:p>
    <w:p w:rsidR="00506533" w:rsidRPr="00D91FE8" w:rsidRDefault="00506533" w:rsidP="00506533">
      <w:pPr>
        <w:pStyle w:val="SH"/>
        <w:jc w:val="both"/>
        <w:rPr>
          <w:sz w:val="28"/>
          <w:szCs w:val="28"/>
        </w:rPr>
      </w:pPr>
      <w:r w:rsidRPr="00D91FE8">
        <w:rPr>
          <w:sz w:val="28"/>
          <w:szCs w:val="28"/>
        </w:rPr>
        <w:t>Les Bergers et  les Brebis</w:t>
      </w:r>
    </w:p>
    <w:p w:rsidR="00506533" w:rsidRPr="00D91FE8" w:rsidRDefault="00506533" w:rsidP="00506533">
      <w:pPr>
        <w:pStyle w:val="MP"/>
      </w:pPr>
      <w:r w:rsidRPr="00D91FE8">
        <w:t>Les Egyptiens n’aimaient pas les bergers, donc les frères de Joseph, qui étaient des bergers n’avaient pas de problème pour trouver du travail à faire. Et parce qu’ils étaient des bergers, ils étaient en abomination aux Egyptiens, on les laisserait à part et ils resteraient un peuple séparé pour Dieu. Durant les quelques années de famine qui suivirent, les Egyptiens apportèrent tous leurs menus et gros bétails à Joseph en échange de la nourriture, alors Joseph avait besoin de l’aide de ses frères pour les garder.</w:t>
      </w:r>
    </w:p>
    <w:p w:rsidR="00506533" w:rsidRPr="00D91FE8" w:rsidRDefault="00506533" w:rsidP="00506533">
      <w:pPr>
        <w:pStyle w:val="MP"/>
      </w:pPr>
      <w:r w:rsidRPr="00D91FE8">
        <w:t>Vraissemblablement, dès les temps primitifs jusqu’à présent, les bergers et leurs brebis ont été méprisés. Jésus savait cela, toutefois Il s’appelait Lui-même Berger, et nous sommes les brebis de Son troupeau. Le monde hait le Chrétien aujourd’hui. “Nous sommes le rebut de tous jusqu’à maintenant “(1 Corinthiens 4 :13). Mais nous formons l’aristocratie du Ciel et un jour arrive sans tarder où nous régnerons avec Christ dans le règne millénaire de paix.</w:t>
      </w:r>
    </w:p>
    <w:p w:rsidR="00506533" w:rsidRPr="00D91FE8" w:rsidRDefault="00506533" w:rsidP="00506533">
      <w:pPr>
        <w:pStyle w:val="MP"/>
      </w:pPr>
      <w:r w:rsidRPr="00D91FE8">
        <w:t>Une brebis n’a pas d’instinct pour retrouver le chemin de la maison. Elle va errer sur une courte distance à côté du troupeau et crever de faim, peut-être pas loin des autres brebis; mais elle est trop idiote pour retrouver son chemin de retour. Une brebis ne s’intéresse pas à sa propreté. Vous voyez même les tout petits chatons se laver le visage, les oiseaux aiment battre leurs ailes pendant leur bain. Prenez un chien pour une promenade à la campagne, il va se laver dans un ruisseau. Mais une brebis gardera la boue et la saleté sur ses poils jusqu’à sa mort.</w:t>
      </w:r>
    </w:p>
    <w:p w:rsidR="00506533" w:rsidRPr="00D91FE8" w:rsidRDefault="00506533" w:rsidP="00506533">
      <w:pPr>
        <w:pStyle w:val="MP"/>
      </w:pPr>
      <w:r w:rsidRPr="00D91FE8">
        <w:t>"Nous étions tous errants comme des brebis"(Esaïe 53:6). Jésus le vrai Berger devait venir pour nous ramener dans le troupeau. Nous ne pouvions pas trouver notre propre chemin. L’homme ne peut pas laver ses propres péchés ; le Sang de Jésus  devait être versé pour nous rendre purs. Nous sommes aussi sans secours qu’une brebis ; mais quand nous laissons notre Berger nous guider, Il nous conduit près des eaux paisibles et nous fait reposer dans de verts pâturages (Psaume 23).</w:t>
      </w:r>
    </w:p>
    <w:p w:rsidR="00506533" w:rsidRPr="00D91FE8" w:rsidRDefault="00506533" w:rsidP="00506533">
      <w:pPr>
        <w:pStyle w:val="SH"/>
        <w:jc w:val="both"/>
        <w:rPr>
          <w:sz w:val="28"/>
          <w:szCs w:val="28"/>
        </w:rPr>
      </w:pPr>
      <w:r w:rsidRPr="00D91FE8">
        <w:rPr>
          <w:sz w:val="28"/>
          <w:szCs w:val="28"/>
        </w:rPr>
        <w:t>Les derniers Jours de Jacob</w:t>
      </w:r>
    </w:p>
    <w:p w:rsidR="00506533" w:rsidRPr="00D91FE8" w:rsidRDefault="00506533" w:rsidP="00506533">
      <w:pPr>
        <w:pStyle w:val="MP"/>
      </w:pPr>
      <w:r w:rsidRPr="00D91FE8">
        <w:t xml:space="preserve">Joseph prit son père et cinq de ses frères pour visiter Pharaon. Il répéta l’offre qu’il avait faite à Joseph qu’ils devaient occuper le meilleur endroit du pays et il fut d’accord qu’ils prennent soin de ses troupeaux pour lui. </w:t>
      </w:r>
    </w:p>
    <w:p w:rsidR="00506533" w:rsidRPr="00D91FE8" w:rsidRDefault="00506533" w:rsidP="00506533">
      <w:pPr>
        <w:pStyle w:val="MP"/>
      </w:pPr>
      <w:r w:rsidRPr="00D91FE8">
        <w:t>Quand Jacob se tint devant le roi, Pharaon lui demanda l’âge qu’il avait. Jacob répondit que ses jours étaient peu et remplis de problèmes.Nous pensons que 130 ans font très vieux mais nous devons nous rappeler que quelques-uns des patriarches d’autrefois avaient vécu plusieurs centaines d’années. Quoique Jacob eût eu beaucoup de problèmes, Dieu avait été avec lui à travers tout cela et l’avait béni à la fin de chaque épreuve. Sa longue épreuve à cause de sa séparation de Joseph prit fin maintenant et il passa le reste de sa vie dans la paix et dans l’abondance, près de son bien-aimé fils qui, en ce moment-là, était un souverain honoré. Dieu bénit Jacob si abondamment que plusieurs années après, le prophète Balaam s’écria :"Qui peut compter la poussière de Jacob, et dire le nombre du quart d’Israël ? Que je meure de la mort des justes, et que ma fin soit semblable à la leur !" (Nombres 23 :10).</w:t>
      </w:r>
    </w:p>
    <w:p w:rsidR="00506533" w:rsidRPr="00506533" w:rsidRDefault="00506533" w:rsidP="00506533">
      <w:pPr>
        <w:pStyle w:val="CC"/>
        <w:jc w:val="both"/>
      </w:pPr>
      <w:r w:rsidRPr="00506533">
        <w:t>QUESTIONS</w:t>
      </w:r>
    </w:p>
    <w:p w:rsidR="00506533" w:rsidRPr="00506533" w:rsidRDefault="00506533" w:rsidP="004667C1">
      <w:pPr>
        <w:pStyle w:val="L6"/>
        <w:numPr>
          <w:ilvl w:val="0"/>
          <w:numId w:val="1"/>
        </w:numPr>
      </w:pPr>
      <w:r w:rsidRPr="00506533">
        <w:t>Comment Joseph fit-il des provisions pour toute la famille de son père pour se déplacer en Egypte ?</w:t>
      </w:r>
    </w:p>
    <w:p w:rsidR="00506533" w:rsidRPr="00506533" w:rsidRDefault="00506533" w:rsidP="004667C1">
      <w:pPr>
        <w:pStyle w:val="L6"/>
        <w:numPr>
          <w:ilvl w:val="0"/>
          <w:numId w:val="1"/>
        </w:numPr>
      </w:pPr>
      <w:r w:rsidRPr="00506533">
        <w:t>Quelle fut la réaction de Jacob au message annonçant que Joseph était toujours en vie ?</w:t>
      </w:r>
    </w:p>
    <w:p w:rsidR="00506533" w:rsidRPr="00506533" w:rsidRDefault="00506533" w:rsidP="004667C1">
      <w:pPr>
        <w:pStyle w:val="L6"/>
        <w:numPr>
          <w:ilvl w:val="0"/>
          <w:numId w:val="1"/>
        </w:numPr>
      </w:pPr>
      <w:r w:rsidRPr="00506533">
        <w:t>Comment savons-nous que Dieu était toujours avec Jacob en ce moment-là?</w:t>
      </w:r>
    </w:p>
    <w:p w:rsidR="00506533" w:rsidRDefault="00506533" w:rsidP="004667C1">
      <w:pPr>
        <w:pStyle w:val="L6"/>
        <w:numPr>
          <w:ilvl w:val="0"/>
          <w:numId w:val="1"/>
        </w:numPr>
      </w:pPr>
      <w:r w:rsidRPr="00506533">
        <w:t>Pharaon traita-t-il le père et les frères de Joseph avec bienveillance?</w:t>
      </w:r>
    </w:p>
    <w:p w:rsidR="00B62561" w:rsidRPr="00506533" w:rsidRDefault="00506533" w:rsidP="004667C1">
      <w:pPr>
        <w:pStyle w:val="L6"/>
        <w:numPr>
          <w:ilvl w:val="0"/>
          <w:numId w:val="1"/>
        </w:numPr>
      </w:pPr>
      <w:r w:rsidRPr="00506533">
        <w:t xml:space="preserve">Qu’est-ce que Dieu promit de  faire à Jacob en Egypte ?  </w:t>
      </w:r>
      <w:r w:rsidRPr="00506533">
        <w:tab/>
      </w:r>
    </w:p>
    <w:sectPr w:rsidR="00B62561" w:rsidRPr="00506533"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7C1" w:rsidRDefault="004667C1" w:rsidP="00704B31">
      <w:r>
        <w:separator/>
      </w:r>
    </w:p>
  </w:endnote>
  <w:endnote w:type="continuationSeparator" w:id="0">
    <w:p w:rsidR="004667C1" w:rsidRDefault="004667C1"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506533">
              <w:rPr>
                <w:rFonts w:ascii="Agency FB" w:hAnsi="Agency FB"/>
                <w:b/>
                <w:bCs/>
                <w:noProof/>
                <w:sz w:val="16"/>
                <w:szCs w:val="16"/>
              </w:rPr>
              <w:t>1</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506533">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7C1" w:rsidRDefault="004667C1" w:rsidP="00704B31">
      <w:r>
        <w:separator/>
      </w:r>
    </w:p>
  </w:footnote>
  <w:footnote w:type="continuationSeparator" w:id="0">
    <w:p w:rsidR="004667C1" w:rsidRDefault="004667C1"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6114C9"/>
    <w:multiLevelType w:val="hybridMultilevel"/>
    <w:tmpl w:val="0900B9D8"/>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19EF"/>
    <w:rsid w:val="0009539A"/>
    <w:rsid w:val="000A3448"/>
    <w:rsid w:val="000A6FD8"/>
    <w:rsid w:val="000B13DE"/>
    <w:rsid w:val="000B2521"/>
    <w:rsid w:val="000B5290"/>
    <w:rsid w:val="000B716A"/>
    <w:rsid w:val="000B793A"/>
    <w:rsid w:val="000C0F2C"/>
    <w:rsid w:val="000C1304"/>
    <w:rsid w:val="000C6DAF"/>
    <w:rsid w:val="000C730C"/>
    <w:rsid w:val="000D7C85"/>
    <w:rsid w:val="000E2D46"/>
    <w:rsid w:val="000E333C"/>
    <w:rsid w:val="000E44DE"/>
    <w:rsid w:val="000F5BC4"/>
    <w:rsid w:val="000F7EAA"/>
    <w:rsid w:val="00103496"/>
    <w:rsid w:val="001049C7"/>
    <w:rsid w:val="00111248"/>
    <w:rsid w:val="001122C1"/>
    <w:rsid w:val="00116C57"/>
    <w:rsid w:val="00117812"/>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526CC"/>
    <w:rsid w:val="002543DC"/>
    <w:rsid w:val="00262324"/>
    <w:rsid w:val="002719D7"/>
    <w:rsid w:val="00272C59"/>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22C6"/>
    <w:rsid w:val="003B3AE7"/>
    <w:rsid w:val="003C05E3"/>
    <w:rsid w:val="003C3988"/>
    <w:rsid w:val="003D0047"/>
    <w:rsid w:val="003E3778"/>
    <w:rsid w:val="003E4062"/>
    <w:rsid w:val="00413E19"/>
    <w:rsid w:val="004176FA"/>
    <w:rsid w:val="00425F2E"/>
    <w:rsid w:val="00426A83"/>
    <w:rsid w:val="00434DAD"/>
    <w:rsid w:val="00451A13"/>
    <w:rsid w:val="004560FF"/>
    <w:rsid w:val="004573E8"/>
    <w:rsid w:val="004646C1"/>
    <w:rsid w:val="004667C1"/>
    <w:rsid w:val="00466CF8"/>
    <w:rsid w:val="004709A2"/>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533"/>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140B"/>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28E6"/>
    <w:rsid w:val="007535E0"/>
    <w:rsid w:val="00763610"/>
    <w:rsid w:val="007646F4"/>
    <w:rsid w:val="00766738"/>
    <w:rsid w:val="00770197"/>
    <w:rsid w:val="0077116D"/>
    <w:rsid w:val="00771C07"/>
    <w:rsid w:val="00772266"/>
    <w:rsid w:val="0078725F"/>
    <w:rsid w:val="00787DCA"/>
    <w:rsid w:val="00796A29"/>
    <w:rsid w:val="007A6E27"/>
    <w:rsid w:val="007B2BFD"/>
    <w:rsid w:val="007B3B1A"/>
    <w:rsid w:val="007B4B6D"/>
    <w:rsid w:val="007C6B86"/>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727"/>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77345"/>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6CF7"/>
    <w:rsid w:val="00E07AC0"/>
    <w:rsid w:val="00E10D5B"/>
    <w:rsid w:val="00E1144E"/>
    <w:rsid w:val="00E11B83"/>
    <w:rsid w:val="00E1357B"/>
    <w:rsid w:val="00E1510E"/>
    <w:rsid w:val="00E1549D"/>
    <w:rsid w:val="00E242A6"/>
    <w:rsid w:val="00E30B71"/>
    <w:rsid w:val="00E31BB2"/>
    <w:rsid w:val="00E3454A"/>
    <w:rsid w:val="00E360D6"/>
    <w:rsid w:val="00E41418"/>
    <w:rsid w:val="00E44E7F"/>
    <w:rsid w:val="00E55D93"/>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5257"/>
    <w:rsid w:val="00F03553"/>
    <w:rsid w:val="00F110D7"/>
    <w:rsid w:val="00F14EDE"/>
    <w:rsid w:val="00F26D2B"/>
    <w:rsid w:val="00F277F0"/>
    <w:rsid w:val="00F327DC"/>
    <w:rsid w:val="00F3454C"/>
    <w:rsid w:val="00F34B16"/>
    <w:rsid w:val="00F37422"/>
    <w:rsid w:val="00F429C5"/>
    <w:rsid w:val="00F4358D"/>
    <w:rsid w:val="00F43930"/>
    <w:rsid w:val="00F453F3"/>
    <w:rsid w:val="00F46262"/>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302B"/>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link w:val="TICar"/>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link w:val="ITCar"/>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ITCar">
    <w:name w:val="IT Car"/>
    <w:link w:val="IT"/>
    <w:rsid w:val="00E30B71"/>
    <w:rPr>
      <w:rFonts w:ascii="Times New Roman" w:eastAsia="Times New Roman" w:hAnsi="Times New Roman" w:cs="Times New Roman"/>
      <w:b/>
      <w:noProof/>
      <w:szCs w:val="20"/>
      <w:lang w:val="en-US"/>
    </w:rPr>
  </w:style>
  <w:style w:type="character" w:customStyle="1" w:styleId="TICar">
    <w:name w:val="TI Car"/>
    <w:link w:val="TI"/>
    <w:rsid w:val="00E30B71"/>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2016-07-23T11:55:00Z</cp:lastPrinted>
  <dcterms:created xsi:type="dcterms:W3CDTF">2016-07-23T11:57:00Z</dcterms:created>
  <dcterms:modified xsi:type="dcterms:W3CDTF">2016-07-23T11:57:00Z</dcterms:modified>
</cp:coreProperties>
</file>