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FDA" w:rsidRPr="002077FA" w:rsidRDefault="00906FDA" w:rsidP="00906FDA">
      <w:pPr>
        <w:pStyle w:val="LessonTitle"/>
        <w:spacing w:before="0"/>
        <w:rPr>
          <w:lang w:val="fr-FR"/>
        </w:rPr>
      </w:pPr>
      <w:bookmarkStart w:id="0" w:name="_GoBack"/>
      <w:r w:rsidRPr="002077FA">
        <w:rPr>
          <w:lang w:val="fr-FR"/>
        </w:rPr>
        <w:t>MOISE PREND SES RESPONSABILITES</w:t>
      </w:r>
    </w:p>
    <w:bookmarkEnd w:id="0"/>
    <w:p w:rsidR="00906FDA" w:rsidRPr="002077FA" w:rsidRDefault="00906FDA" w:rsidP="00906FDA">
      <w:pPr>
        <w:pStyle w:val="LessonReference"/>
        <w:rPr>
          <w:lang w:val="fr-FR"/>
        </w:rPr>
      </w:pPr>
      <w:r w:rsidRPr="002077FA">
        <w:rPr>
          <w:lang w:val="fr-FR"/>
        </w:rPr>
        <w:t xml:space="preserve">  Exode 4:1-23, 27-31</w:t>
      </w:r>
    </w:p>
    <w:p w:rsidR="00906FDA" w:rsidRPr="002077FA" w:rsidRDefault="00906FDA" w:rsidP="00906FDA">
      <w:pPr>
        <w:pStyle w:val="LessonNumber"/>
        <w:rPr>
          <w:lang w:val="fr-FR"/>
        </w:rPr>
      </w:pPr>
      <w:r w:rsidRPr="002077FA">
        <w:rPr>
          <w:lang w:val="fr-FR"/>
        </w:rPr>
        <w:t>LEÇON 49 – COURS DES JEUNES</w:t>
      </w:r>
    </w:p>
    <w:p w:rsidR="00906FDA" w:rsidRPr="002077FA" w:rsidRDefault="00906FDA" w:rsidP="00906FDA">
      <w:pPr>
        <w:pStyle w:val="MemoryVerse"/>
        <w:rPr>
          <w:lang w:val="fr-FR"/>
        </w:rPr>
      </w:pPr>
      <w:r w:rsidRPr="002077FA">
        <w:rPr>
          <w:lang w:val="fr-FR"/>
        </w:rPr>
        <w:t>VERSET DE MEMOIRE: "Si quelqu’un d’entre vous manque de sagesse, qu’il la demande à Dieu" (Jacques 1:5).</w:t>
      </w:r>
    </w:p>
    <w:p w:rsidR="00906FDA" w:rsidRPr="002077FA" w:rsidRDefault="00906FDA" w:rsidP="00906FDA">
      <w:pPr>
        <w:pStyle w:val="MainSubTitle"/>
        <w:rPr>
          <w:lang w:val="fr-FR"/>
        </w:rPr>
      </w:pPr>
      <w:r w:rsidRPr="002077FA">
        <w:rPr>
          <w:lang w:val="fr-FR"/>
        </w:rPr>
        <w:t>Moïse Encouragé</w:t>
      </w:r>
    </w:p>
    <w:p w:rsidR="00906FDA" w:rsidRPr="002077FA" w:rsidRDefault="00906FDA" w:rsidP="00906FDA">
      <w:pPr>
        <w:pStyle w:val="NormalParagraph"/>
        <w:rPr>
          <w:lang w:val="fr-FR"/>
        </w:rPr>
      </w:pPr>
      <w:r w:rsidRPr="002077FA">
        <w:rPr>
          <w:lang w:val="fr-FR"/>
        </w:rPr>
        <w:tab/>
        <w:t>Quand Moïse répondit à l’Eternel: "Me voici," il ne se rendit pas compte de la grande responsabilité que Dieu était sur le point de lui confier. Il dit à Dieu que le peuple n’allait pas croire qu’il avait été divinement envoyé. Mais Dieu prit soin de chaque petit détail; et si nous voulons être utilisés par Lui, Il accomplira son plan en nous.</w:t>
      </w:r>
    </w:p>
    <w:p w:rsidR="00906FDA" w:rsidRPr="002077FA" w:rsidRDefault="00906FDA" w:rsidP="00906FDA">
      <w:pPr>
        <w:pStyle w:val="NormalParagraph"/>
        <w:rPr>
          <w:lang w:val="fr-FR"/>
        </w:rPr>
      </w:pPr>
      <w:r w:rsidRPr="002077FA">
        <w:rPr>
          <w:lang w:val="fr-FR"/>
        </w:rPr>
        <w:tab/>
        <w:t xml:space="preserve">Dieu donna des signes à Moïse pour encourager sa foi. Il lui dit de jeter par terre la verge qu’il tenait dans sa main. Quand il fit cela, elle devint un serpent qui effraya Moïse et il s’enfuya. Mais Dieu ne voulait pas que Moïse eût peur de quoi que ce soit, et Il lui dit de saisir le serpent par la queue ; et quand il le fit, il redevint une verge. C’était un miracle merveilleux qui devait donner à Moïse tout le courage dont il avait besoin ; mais Dieu lui en donna encore plus. </w:t>
      </w:r>
    </w:p>
    <w:p w:rsidR="00906FDA" w:rsidRPr="002077FA" w:rsidRDefault="00906FDA" w:rsidP="00906FDA">
      <w:pPr>
        <w:pStyle w:val="NormalParagraph"/>
        <w:rPr>
          <w:lang w:val="fr-FR"/>
        </w:rPr>
      </w:pPr>
      <w:r w:rsidRPr="002077FA">
        <w:rPr>
          <w:lang w:val="fr-FR"/>
        </w:rPr>
        <w:tab/>
        <w:t>Quand Moïse mit sa main dans sa robe et la retira en réponse au commandement  de Dieu, "voici, sa main était couverte de lèpre blanche comme la neige." Nous avons étudié avant, la terrible maladie qu’est la lèpre, et comment elle est presqu’ incurable sauf si le Seigneur la guérit. Moïse a dû s’étonner de voir cette maladie sur sa main, mais Dieu lui dit encore de remettre sa main dans son sein, et quand il la retira, elle était redevenue pure. C’étaient vraiment des miracles, et Dieu promit de les répéter devant les Enfants d’Israël et devant Pharaon, alors tous devront croire que le Dieu surnaturel était avec Moïse. S’ils ne  voulaient pas toujours croire, Moïse devait prendre de l’eau du fleuve, la répandre par terre et elle allait devenir du sang. Sûrement personne ne pouvait douter après tout cela.</w:t>
      </w:r>
    </w:p>
    <w:p w:rsidR="00906FDA" w:rsidRPr="002077FA" w:rsidRDefault="00906FDA" w:rsidP="00906FDA">
      <w:pPr>
        <w:pStyle w:val="MainSubTitle"/>
        <w:rPr>
          <w:lang w:val="fr-FR"/>
        </w:rPr>
      </w:pPr>
      <w:r w:rsidRPr="002077FA">
        <w:rPr>
          <w:lang w:val="fr-FR"/>
        </w:rPr>
        <w:t>L’Obéissance Nécessaire</w:t>
      </w:r>
    </w:p>
    <w:p w:rsidR="00906FDA" w:rsidRPr="002077FA" w:rsidRDefault="00906FDA" w:rsidP="00906FDA">
      <w:pPr>
        <w:pStyle w:val="NormalParagraph"/>
        <w:rPr>
          <w:lang w:val="fr-FR"/>
        </w:rPr>
      </w:pPr>
      <w:r w:rsidRPr="002077FA">
        <w:rPr>
          <w:lang w:val="fr-FR"/>
        </w:rPr>
        <w:t xml:space="preserve">Mais Moïse plaidait toujours sa faiblesse. Il croyait en Dieu, mais il ne semblait pas croire qu’il pouvait faire le travail que Dieu voulait qu’il fît. Il est très important d’être humble devant le Seigneur; mais il est aussi nécessaire de vouloir faire ce que Dieu veut que nous fassions, même quand nous pensons que nous ne le pouvons pas, si nous voulons Lui plaire. Nous devons être comme l’argile disponible que le potier peut mouler comme il le souhaite pour faire un vase utile. </w:t>
      </w:r>
    </w:p>
    <w:p w:rsidR="00906FDA" w:rsidRPr="002077FA" w:rsidRDefault="00906FDA" w:rsidP="00906FDA">
      <w:pPr>
        <w:pStyle w:val="NormalParagraph"/>
        <w:ind w:firstLine="0"/>
        <w:rPr>
          <w:lang w:val="fr-FR"/>
        </w:rPr>
      </w:pPr>
      <w:r w:rsidRPr="002077FA">
        <w:rPr>
          <w:lang w:val="fr-FR"/>
        </w:rPr>
        <w:t xml:space="preserve">     Nous avons appris que quand Jésus appelait Ses disciples autour de Lui, Il ne choisit pas les hommes qui étaient déjà sages dans la lettre de la Loi, qui avaient une fonction dans le temple, mais Il alla parmi les gens humbles qui aimeraient prêcher le sermon qu’Il leur donnerait.</w:t>
      </w:r>
    </w:p>
    <w:p w:rsidR="00906FDA" w:rsidRPr="002077FA" w:rsidRDefault="00906FDA" w:rsidP="00906FDA">
      <w:pPr>
        <w:pStyle w:val="MainSubTitle"/>
        <w:rPr>
          <w:lang w:val="fr-FR"/>
        </w:rPr>
      </w:pPr>
      <w:r w:rsidRPr="002077FA">
        <w:rPr>
          <w:lang w:val="fr-FR"/>
        </w:rPr>
        <w:t>Des Exemples de Courage</w:t>
      </w:r>
    </w:p>
    <w:p w:rsidR="00906FDA" w:rsidRPr="002077FA" w:rsidRDefault="00906FDA" w:rsidP="00906FDA">
      <w:pPr>
        <w:pStyle w:val="NormalParagraph"/>
        <w:rPr>
          <w:lang w:val="fr-FR"/>
        </w:rPr>
      </w:pPr>
      <w:r w:rsidRPr="002077FA">
        <w:rPr>
          <w:lang w:val="fr-FR"/>
        </w:rPr>
        <w:t>Quand David sortit pour tuer le géant, il n’avait pas choisi les armes que les soldats avaient l’habitude d’utiliser, mais les pierres polies qu’il ramassa au bord de la rivière pour sa fronde, pour en faire une arme assez puissante pour vaincre l’ennemi. Samson prit la mâchoire d’un âne et l’utilisa comme une arme pour tuer mille hommes. Il n’avait pas donné comme excuse qu’il était sans force parce qu’il n’avait pas d’armes à feu, mais il s’est servi de l’instrument qu’il avait à portée de main et Dieu le bénit. Dieu ne nous demande pas plus que nous ne pouvons faire mais Il veut que nous utilisions au mieux ce qu’Il nous a donné. Dieu peut utiliser de petites choses pour faire un grand travail. Paul a écrit aux Corinthiens: "Dieu a choisi les choses folles du monde pour confondre les sages; Dieu a choisi les choses faibles du monde pour confondre les fortes" (1 Corinthiens 1: 27)</w:t>
      </w:r>
    </w:p>
    <w:p w:rsidR="00906FDA" w:rsidRPr="002077FA" w:rsidRDefault="00906FDA" w:rsidP="00906FDA">
      <w:pPr>
        <w:pStyle w:val="MainSubTitle"/>
        <w:rPr>
          <w:lang w:val="fr-FR"/>
        </w:rPr>
      </w:pPr>
      <w:r w:rsidRPr="002077FA">
        <w:rPr>
          <w:lang w:val="fr-FR"/>
        </w:rPr>
        <w:t>L’Esprit rend témoignage</w:t>
      </w:r>
    </w:p>
    <w:p w:rsidR="00906FDA" w:rsidRPr="002077FA" w:rsidRDefault="00906FDA" w:rsidP="00906FDA">
      <w:pPr>
        <w:pStyle w:val="NormalParagraph"/>
        <w:rPr>
          <w:lang w:val="fr-FR"/>
        </w:rPr>
      </w:pPr>
      <w:r w:rsidRPr="002077FA">
        <w:rPr>
          <w:lang w:val="fr-FR"/>
        </w:rPr>
        <w:t>Moïse pensait qu’il n’était pas éloquent, et que personne n’ aimerait l’écouter. Le Seigneur se préoccupe plus de la pensée qui se trouve dans l’homme qu’à la manière dont il l’exprime. Nous citons encore Paul: "Quand je parlerais les langues des hommes et des anges, si je n’ai pas la charité, je suis un airain qui résonne, ou une cymbale qui retentit" (1 Corinthiens 13:1). Si un homme peut être aussi éloquent qu’un ange, et sans avoir l’Esprit de Dieu en lui, il va résonner comme un tonneau vide devant Dieu.</w:t>
      </w:r>
    </w:p>
    <w:p w:rsidR="00906FDA" w:rsidRPr="002077FA" w:rsidRDefault="00906FDA" w:rsidP="00906FDA">
      <w:pPr>
        <w:pStyle w:val="NormalParagraph"/>
        <w:rPr>
          <w:lang w:val="fr-FR"/>
        </w:rPr>
      </w:pPr>
      <w:r w:rsidRPr="002077FA">
        <w:rPr>
          <w:lang w:val="fr-FR"/>
        </w:rPr>
        <w:t>Dieu était mécontent de Moïse à cause de toutes ses excuses. Dieu n’a-t-Il pas fait la bouche de Moïse après tout, et ne lui donnerait-Il pas les mots à dire? Néanmoins, Il déchargea Moïse de la prise de parole, Il lui envoya son frère Aaron pour lui servir de porte-parole. Ils devaient travailler ensemble, Aaron étant la bouche de Moïse, et Moïse mettant dans la bouche d’Aaron toutes les paroles que Dieu allait lui donner.</w:t>
      </w:r>
    </w:p>
    <w:p w:rsidR="00906FDA" w:rsidRPr="002077FA" w:rsidRDefault="00906FDA" w:rsidP="00906FDA">
      <w:pPr>
        <w:pStyle w:val="NormalParagraph"/>
        <w:ind w:firstLine="0"/>
        <w:rPr>
          <w:lang w:val="fr-FR"/>
        </w:rPr>
      </w:pPr>
      <w:r w:rsidRPr="002077FA">
        <w:rPr>
          <w:lang w:val="fr-FR"/>
        </w:rPr>
        <w:t xml:space="preserve">      </w:t>
      </w:r>
      <w:r w:rsidRPr="002077FA">
        <w:rPr>
          <w:rStyle w:val="NormalParagraphChar"/>
          <w:lang w:val="fr-FR"/>
        </w:rPr>
        <w:t>S</w:t>
      </w:r>
      <w:r w:rsidRPr="002077FA">
        <w:rPr>
          <w:lang w:val="fr-FR"/>
        </w:rPr>
        <w:t>ans aucun doute, Moïse n’avait jamais vu son frère depuis son départ d’Egypte il y a quarante ans, mais Dieu lui dit que Aaron était en chemin pour le rencontrer. Moïse quitta son beau-père, prit sa famille et se mit en route pour retourner en Egypte. Quand il rencontra Aaron, ils se saluèrent affectueusement, et Moïse dit à Aaron tout ce que Dieu lui avait fait connaître.</w:t>
      </w:r>
    </w:p>
    <w:p w:rsidR="00906FDA" w:rsidRPr="002077FA" w:rsidRDefault="00906FDA" w:rsidP="00906FDA">
      <w:pPr>
        <w:pStyle w:val="MainSubTitle"/>
        <w:rPr>
          <w:lang w:val="fr-FR"/>
        </w:rPr>
      </w:pPr>
      <w:r w:rsidRPr="002077FA">
        <w:rPr>
          <w:lang w:val="fr-FR"/>
        </w:rPr>
        <w:lastRenderedPageBreak/>
        <w:t>Utilisé par Dieu</w:t>
      </w:r>
    </w:p>
    <w:p w:rsidR="00906FDA" w:rsidRPr="002077FA" w:rsidRDefault="00906FDA" w:rsidP="00906FDA">
      <w:pPr>
        <w:pStyle w:val="NormalParagraph"/>
        <w:rPr>
          <w:lang w:val="fr-FR"/>
        </w:rPr>
      </w:pPr>
      <w:r w:rsidRPr="002077FA">
        <w:rPr>
          <w:lang w:val="fr-FR"/>
        </w:rPr>
        <w:t>Après l’arrivée de Moïse et d’Aaron à Gosen, Aaron dit aux Enfants d’Israël tout ce que Dieu avait dit à Moïse; et ils firent les miracles du changement de la verge en serpent, et de la main de Moïse couverte de lèpre, devant les anciens du peuple, et ils crurent que Dieu les avait envoyés. Ils se prosternèrent humblement pour adorer Dieu, avec des cœurs reconnaissants quand ils apprirent que le Seigneur avait pris note de leurs afflictions et allait les délivrer de l’esclavage.</w:t>
      </w:r>
    </w:p>
    <w:p w:rsidR="00906FDA" w:rsidRPr="00AD45B8" w:rsidRDefault="00906FDA" w:rsidP="00906FDA">
      <w:pPr>
        <w:pStyle w:val="QuestionsTitle"/>
      </w:pPr>
      <w:r w:rsidRPr="00AD45B8">
        <w:t>QUESTIONS</w:t>
      </w:r>
    </w:p>
    <w:p w:rsidR="00906FDA" w:rsidRPr="002077FA" w:rsidRDefault="00906FDA" w:rsidP="00906FDA">
      <w:pPr>
        <w:pStyle w:val="Questions"/>
        <w:numPr>
          <w:ilvl w:val="0"/>
          <w:numId w:val="13"/>
        </w:numPr>
        <w:rPr>
          <w:lang w:val="fr-FR"/>
        </w:rPr>
      </w:pPr>
      <w:r w:rsidRPr="002077FA">
        <w:rPr>
          <w:lang w:val="fr-FR"/>
        </w:rPr>
        <w:t>Quelles étaient les excuses que Moïse présenta au Seigneur quand Il l’appela?</w:t>
      </w:r>
    </w:p>
    <w:p w:rsidR="00906FDA" w:rsidRPr="002077FA" w:rsidRDefault="00906FDA" w:rsidP="00906FDA">
      <w:pPr>
        <w:pStyle w:val="Questions"/>
        <w:numPr>
          <w:ilvl w:val="0"/>
          <w:numId w:val="7"/>
        </w:numPr>
        <w:rPr>
          <w:lang w:val="fr-FR"/>
        </w:rPr>
      </w:pPr>
      <w:r w:rsidRPr="002077FA">
        <w:rPr>
          <w:lang w:val="fr-FR"/>
        </w:rPr>
        <w:t>Le Seigneur accepta -t-Il ses excuses?</w:t>
      </w:r>
    </w:p>
    <w:p w:rsidR="00906FDA" w:rsidRPr="002077FA" w:rsidRDefault="00906FDA" w:rsidP="00906FDA">
      <w:pPr>
        <w:pStyle w:val="Questions"/>
        <w:numPr>
          <w:ilvl w:val="0"/>
          <w:numId w:val="7"/>
        </w:numPr>
        <w:rPr>
          <w:lang w:val="fr-FR"/>
        </w:rPr>
      </w:pPr>
      <w:r w:rsidRPr="002077FA">
        <w:rPr>
          <w:lang w:val="fr-FR"/>
        </w:rPr>
        <w:t>Le peuple a-t-il cru quand il vit les signes?</w:t>
      </w:r>
    </w:p>
    <w:p w:rsidR="00906FDA" w:rsidRPr="002077FA" w:rsidRDefault="00906FDA" w:rsidP="00906FDA">
      <w:pPr>
        <w:pStyle w:val="Questions"/>
        <w:numPr>
          <w:ilvl w:val="0"/>
          <w:numId w:val="7"/>
        </w:numPr>
        <w:rPr>
          <w:lang w:val="fr-FR"/>
        </w:rPr>
      </w:pPr>
      <w:r w:rsidRPr="002077FA">
        <w:rPr>
          <w:lang w:val="fr-FR"/>
        </w:rPr>
        <w:t>Quand nous donnons un témoignage, qu’est-ce qui est de loin plus important que l’éloquence?</w:t>
      </w:r>
    </w:p>
    <w:p w:rsidR="00906FDA" w:rsidRPr="002077FA" w:rsidRDefault="00906FDA" w:rsidP="00906FDA">
      <w:pPr>
        <w:pStyle w:val="Questions"/>
        <w:numPr>
          <w:ilvl w:val="0"/>
          <w:numId w:val="7"/>
        </w:numPr>
        <w:rPr>
          <w:lang w:val="fr-FR"/>
        </w:rPr>
      </w:pPr>
      <w:r w:rsidRPr="002077FA">
        <w:rPr>
          <w:lang w:val="fr-FR"/>
        </w:rPr>
        <w:t>Quelles sont les armes spirituelles que Dieu donne à ses Enfants?</w:t>
      </w:r>
    </w:p>
    <w:p w:rsidR="00B62561" w:rsidRPr="004C6B2F" w:rsidRDefault="00B62561" w:rsidP="00906FDA"/>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D5F" w:rsidRDefault="00F17D5F" w:rsidP="00704B31">
      <w:r>
        <w:separator/>
      </w:r>
    </w:p>
  </w:endnote>
  <w:endnote w:type="continuationSeparator" w:id="0">
    <w:p w:rsidR="00F17D5F" w:rsidRDefault="00F17D5F"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906FDA">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906FDA">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D5F" w:rsidRDefault="00F17D5F" w:rsidP="00704B31">
      <w:r>
        <w:separator/>
      </w:r>
    </w:p>
  </w:footnote>
  <w:footnote w:type="continuationSeparator" w:id="0">
    <w:p w:rsidR="00F17D5F" w:rsidRDefault="00F17D5F"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E73FA"/>
    <w:rsid w:val="004F2460"/>
    <w:rsid w:val="004F4AE4"/>
    <w:rsid w:val="0051356E"/>
    <w:rsid w:val="005135AD"/>
    <w:rsid w:val="005149AD"/>
    <w:rsid w:val="005155B3"/>
    <w:rsid w:val="00517458"/>
    <w:rsid w:val="00534EB4"/>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06FD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B561F"/>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282C"/>
    <w:rsid w:val="00F14EDE"/>
    <w:rsid w:val="00F17D5F"/>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2016-10-02T15:28:00Z</cp:lastPrinted>
  <dcterms:created xsi:type="dcterms:W3CDTF">2016-10-02T15:29:00Z</dcterms:created>
  <dcterms:modified xsi:type="dcterms:W3CDTF">2016-10-02T15:29:00Z</dcterms:modified>
</cp:coreProperties>
</file>